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9D" w:rsidRPr="002D43D2" w:rsidRDefault="00F94643" w:rsidP="007E7101">
      <w:pPr>
        <w:spacing w:line="360" w:lineRule="auto"/>
        <w:jc w:val="center"/>
        <w:rPr>
          <w:rFonts w:cstheme="minorHAnsi"/>
          <w:b/>
          <w:spacing w:val="20"/>
          <w:sz w:val="32"/>
          <w:szCs w:val="28"/>
          <w:u w:val="single"/>
        </w:rPr>
      </w:pPr>
      <w:r w:rsidRPr="002D43D2">
        <w:rPr>
          <w:rFonts w:cstheme="minorHAnsi"/>
          <w:b/>
          <w:spacing w:val="20"/>
          <w:sz w:val="32"/>
          <w:szCs w:val="28"/>
          <w:u w:val="single"/>
        </w:rPr>
        <w:t>Self-</w:t>
      </w:r>
      <w:r w:rsidR="00873B9D" w:rsidRPr="002D43D2">
        <w:rPr>
          <w:rFonts w:cstheme="minorHAnsi"/>
          <w:b/>
          <w:spacing w:val="20"/>
          <w:sz w:val="32"/>
          <w:szCs w:val="28"/>
          <w:u w:val="single"/>
        </w:rPr>
        <w:t xml:space="preserve">Raising Content Notes - </w:t>
      </w:r>
      <w:r w:rsidR="00873B9D" w:rsidRPr="002D43D2">
        <w:rPr>
          <w:b/>
          <w:spacing w:val="20"/>
          <w:sz w:val="32"/>
          <w:szCs w:val="28"/>
          <w:u w:val="single"/>
        </w:rPr>
        <w:t>About the Performance</w:t>
      </w:r>
    </w:p>
    <w:p w:rsidR="00873B9D" w:rsidRPr="002D43D2" w:rsidRDefault="00873B9D" w:rsidP="007E7101">
      <w:pPr>
        <w:spacing w:line="360" w:lineRule="auto"/>
        <w:rPr>
          <w:rFonts w:cstheme="minorHAnsi"/>
          <w:b/>
          <w:spacing w:val="20"/>
          <w:sz w:val="32"/>
          <w:szCs w:val="28"/>
        </w:rPr>
      </w:pPr>
    </w:p>
    <w:p w:rsidR="00873B9D" w:rsidRDefault="00873B9D" w:rsidP="007E7101">
      <w:pPr>
        <w:spacing w:line="360" w:lineRule="auto"/>
        <w:jc w:val="center"/>
        <w:rPr>
          <w:rFonts w:cstheme="minorHAnsi"/>
          <w:spacing w:val="20"/>
          <w:sz w:val="32"/>
          <w:szCs w:val="28"/>
        </w:rPr>
      </w:pPr>
      <w:r w:rsidRPr="002D43D2">
        <w:rPr>
          <w:rFonts w:cstheme="minorHAnsi"/>
          <w:b/>
          <w:spacing w:val="20"/>
          <w:sz w:val="32"/>
          <w:szCs w:val="28"/>
        </w:rPr>
        <w:t>Self-Raising</w:t>
      </w:r>
      <w:r w:rsidRPr="002D43D2">
        <w:rPr>
          <w:rFonts w:cstheme="minorHAnsi"/>
          <w:spacing w:val="20"/>
          <w:sz w:val="32"/>
          <w:szCs w:val="28"/>
        </w:rPr>
        <w:t xml:space="preserve"> </w:t>
      </w:r>
      <w:proofErr w:type="gramStart"/>
      <w:r w:rsidRPr="002D43D2">
        <w:rPr>
          <w:rFonts w:cstheme="minorHAnsi"/>
          <w:spacing w:val="20"/>
          <w:sz w:val="32"/>
          <w:szCs w:val="28"/>
        </w:rPr>
        <w:t>is performed</w:t>
      </w:r>
      <w:proofErr w:type="gramEnd"/>
      <w:r w:rsidRPr="002D43D2">
        <w:rPr>
          <w:rFonts w:cstheme="minorHAnsi"/>
          <w:spacing w:val="20"/>
          <w:sz w:val="32"/>
          <w:szCs w:val="28"/>
        </w:rPr>
        <w:t xml:space="preserve"> at the </w:t>
      </w:r>
      <w:proofErr w:type="spellStart"/>
      <w:r w:rsidRPr="002D43D2">
        <w:rPr>
          <w:rFonts w:cstheme="minorHAnsi"/>
          <w:spacing w:val="20"/>
          <w:sz w:val="32"/>
          <w:szCs w:val="28"/>
        </w:rPr>
        <w:t>Queendome</w:t>
      </w:r>
      <w:proofErr w:type="spellEnd"/>
      <w:r w:rsidRPr="002D43D2">
        <w:rPr>
          <w:rFonts w:cstheme="minorHAnsi"/>
          <w:spacing w:val="20"/>
          <w:sz w:val="32"/>
          <w:szCs w:val="28"/>
        </w:rPr>
        <w:t>, in the Pleasance Dome, pictured below:</w:t>
      </w:r>
    </w:p>
    <w:p w:rsidR="002D43D2" w:rsidRPr="002D43D2" w:rsidRDefault="002D43D2" w:rsidP="007E7101">
      <w:pPr>
        <w:spacing w:line="360" w:lineRule="auto"/>
        <w:rPr>
          <w:rFonts w:cstheme="minorHAnsi"/>
          <w:spacing w:val="20"/>
          <w:sz w:val="32"/>
          <w:szCs w:val="28"/>
        </w:rPr>
      </w:pPr>
    </w:p>
    <w:p w:rsidR="00873B9D" w:rsidRPr="002D43D2" w:rsidRDefault="002D43D2" w:rsidP="007E7101">
      <w:pPr>
        <w:spacing w:line="360" w:lineRule="auto"/>
        <w:jc w:val="center"/>
        <w:rPr>
          <w:rFonts w:cstheme="minorHAnsi"/>
          <w:spacing w:val="20"/>
          <w:sz w:val="32"/>
          <w:szCs w:val="28"/>
        </w:rPr>
      </w:pPr>
      <w:r w:rsidRPr="002D43D2">
        <w:rPr>
          <w:rFonts w:cstheme="minorHAnsi"/>
          <w:noProof/>
          <w:spacing w:val="20"/>
          <w:sz w:val="32"/>
          <w:szCs w:val="28"/>
          <w:lang w:eastAsia="en-GB"/>
        </w:rPr>
        <w:drawing>
          <wp:inline distT="0" distB="0" distL="0" distR="0" wp14:anchorId="08773B72" wp14:editId="61302767">
            <wp:extent cx="3257550" cy="19106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een Dome - Stage from Auditorium Left - Venue Photography (Aug2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747" cy="19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9D" w:rsidRPr="002D43D2" w:rsidRDefault="00873B9D" w:rsidP="007E7101">
      <w:pPr>
        <w:spacing w:line="360" w:lineRule="auto"/>
        <w:rPr>
          <w:rFonts w:cstheme="minorHAnsi"/>
          <w:spacing w:val="20"/>
          <w:sz w:val="32"/>
          <w:szCs w:val="28"/>
        </w:rPr>
      </w:pPr>
    </w:p>
    <w:p w:rsidR="00873B9D" w:rsidRPr="002D43D2" w:rsidRDefault="00966E03" w:rsidP="007E710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pacing w:val="20"/>
          <w:sz w:val="32"/>
          <w:szCs w:val="28"/>
        </w:rPr>
      </w:pPr>
      <w:r>
        <w:rPr>
          <w:rFonts w:cstheme="minorHAnsi"/>
          <w:spacing w:val="20"/>
          <w:sz w:val="32"/>
          <w:szCs w:val="28"/>
        </w:rPr>
        <w:t xml:space="preserve">The show is one </w:t>
      </w:r>
      <w:bookmarkStart w:id="0" w:name="_GoBack"/>
      <w:bookmarkEnd w:id="0"/>
      <w:r w:rsidR="00873B9D" w:rsidRPr="002D43D2">
        <w:rPr>
          <w:rFonts w:cstheme="minorHAnsi"/>
          <w:spacing w:val="20"/>
          <w:sz w:val="32"/>
          <w:szCs w:val="28"/>
        </w:rPr>
        <w:t xml:space="preserve">hour long.  </w:t>
      </w:r>
    </w:p>
    <w:p w:rsidR="00873B9D" w:rsidRPr="002D43D2" w:rsidRDefault="00873B9D" w:rsidP="007E7101">
      <w:pPr>
        <w:spacing w:line="360" w:lineRule="auto"/>
        <w:rPr>
          <w:rFonts w:cstheme="minorHAnsi"/>
          <w:spacing w:val="20"/>
          <w:sz w:val="32"/>
          <w:szCs w:val="28"/>
        </w:rPr>
      </w:pPr>
    </w:p>
    <w:p w:rsidR="00873B9D" w:rsidRPr="002D43D2" w:rsidRDefault="00873B9D" w:rsidP="007E710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pacing w:val="20"/>
          <w:sz w:val="32"/>
          <w:szCs w:val="28"/>
        </w:rPr>
      </w:pPr>
      <w:r w:rsidRPr="002D43D2">
        <w:rPr>
          <w:rFonts w:cstheme="minorHAnsi"/>
          <w:spacing w:val="20"/>
          <w:sz w:val="32"/>
          <w:szCs w:val="28"/>
        </w:rPr>
        <w:t xml:space="preserve">It </w:t>
      </w:r>
      <w:proofErr w:type="gramStart"/>
      <w:r w:rsidRPr="002D43D2">
        <w:rPr>
          <w:rFonts w:cstheme="minorHAnsi"/>
          <w:spacing w:val="20"/>
          <w:sz w:val="32"/>
          <w:szCs w:val="28"/>
        </w:rPr>
        <w:t>is performed</w:t>
      </w:r>
      <w:proofErr w:type="gramEnd"/>
      <w:r w:rsidRPr="002D43D2">
        <w:rPr>
          <w:rFonts w:cstheme="minorHAnsi"/>
          <w:spacing w:val="20"/>
          <w:sz w:val="32"/>
          <w:szCs w:val="28"/>
        </w:rPr>
        <w:t xml:space="preserve"> in a relaxed environment, so you can leave and return to the space.</w:t>
      </w:r>
    </w:p>
    <w:p w:rsidR="00873B9D" w:rsidRPr="002D43D2" w:rsidRDefault="00873B9D" w:rsidP="007E7101">
      <w:pPr>
        <w:spacing w:line="360" w:lineRule="auto"/>
        <w:rPr>
          <w:rFonts w:cstheme="minorHAnsi"/>
          <w:spacing w:val="20"/>
          <w:sz w:val="32"/>
          <w:szCs w:val="28"/>
        </w:rPr>
      </w:pPr>
    </w:p>
    <w:p w:rsidR="00873B9D" w:rsidRPr="002D43D2" w:rsidRDefault="00873B9D" w:rsidP="007E710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pacing w:val="20"/>
          <w:sz w:val="32"/>
          <w:szCs w:val="28"/>
        </w:rPr>
      </w:pPr>
      <w:r w:rsidRPr="002D43D2">
        <w:rPr>
          <w:rFonts w:cstheme="minorHAnsi"/>
          <w:spacing w:val="20"/>
          <w:sz w:val="32"/>
          <w:szCs w:val="28"/>
        </w:rPr>
        <w:t>The actor will hand out bags of flour to the audience.  They contain real flour.  The loose flour is gluten-free.</w:t>
      </w:r>
    </w:p>
    <w:p w:rsidR="00873B9D" w:rsidRPr="002D43D2" w:rsidRDefault="00873B9D" w:rsidP="007E7101">
      <w:pPr>
        <w:spacing w:line="360" w:lineRule="auto"/>
        <w:rPr>
          <w:rFonts w:cstheme="minorHAnsi"/>
          <w:spacing w:val="20"/>
          <w:sz w:val="32"/>
          <w:szCs w:val="28"/>
        </w:rPr>
      </w:pPr>
    </w:p>
    <w:p w:rsidR="00873B9D" w:rsidRDefault="00873B9D" w:rsidP="007E710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pacing w:val="20"/>
          <w:sz w:val="32"/>
          <w:szCs w:val="28"/>
        </w:rPr>
      </w:pPr>
      <w:r w:rsidRPr="002D43D2">
        <w:rPr>
          <w:rFonts w:cstheme="minorHAnsi"/>
          <w:spacing w:val="20"/>
          <w:sz w:val="32"/>
          <w:szCs w:val="28"/>
        </w:rPr>
        <w:t xml:space="preserve">You </w:t>
      </w:r>
      <w:proofErr w:type="gramStart"/>
      <w:r w:rsidRPr="002D43D2">
        <w:rPr>
          <w:rFonts w:cstheme="minorHAnsi"/>
          <w:spacing w:val="20"/>
          <w:sz w:val="32"/>
          <w:szCs w:val="28"/>
        </w:rPr>
        <w:t>might be asked</w:t>
      </w:r>
      <w:proofErr w:type="gramEnd"/>
      <w:r w:rsidRPr="002D43D2">
        <w:rPr>
          <w:rFonts w:cstheme="minorHAnsi"/>
          <w:spacing w:val="20"/>
          <w:sz w:val="32"/>
          <w:szCs w:val="28"/>
        </w:rPr>
        <w:t xml:space="preserve"> to hold one of the flour bags and there may be some eye contact / audience participation if you sit in the front rows. </w:t>
      </w:r>
    </w:p>
    <w:p w:rsidR="002D43D2" w:rsidRPr="002D43D2" w:rsidRDefault="002D43D2" w:rsidP="007E7101">
      <w:pPr>
        <w:pStyle w:val="ListParagraph"/>
        <w:spacing w:line="360" w:lineRule="auto"/>
        <w:rPr>
          <w:rFonts w:cstheme="minorHAnsi"/>
          <w:spacing w:val="20"/>
          <w:sz w:val="32"/>
          <w:szCs w:val="28"/>
        </w:rPr>
      </w:pPr>
    </w:p>
    <w:p w:rsidR="00873B9D" w:rsidRDefault="00873B9D" w:rsidP="007E710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pacing w:val="20"/>
          <w:sz w:val="32"/>
          <w:szCs w:val="28"/>
        </w:rPr>
      </w:pPr>
      <w:r w:rsidRPr="002D43D2">
        <w:rPr>
          <w:rFonts w:cstheme="minorHAnsi"/>
          <w:spacing w:val="20"/>
          <w:sz w:val="32"/>
          <w:szCs w:val="28"/>
        </w:rPr>
        <w:t xml:space="preserve">During the </w:t>
      </w:r>
      <w:proofErr w:type="gramStart"/>
      <w:r w:rsidRPr="002D43D2">
        <w:rPr>
          <w:rFonts w:cstheme="minorHAnsi"/>
          <w:spacing w:val="20"/>
          <w:sz w:val="32"/>
          <w:szCs w:val="28"/>
        </w:rPr>
        <w:t>show</w:t>
      </w:r>
      <w:proofErr w:type="gramEnd"/>
      <w:r w:rsidRPr="002D43D2">
        <w:rPr>
          <w:rFonts w:cstheme="minorHAnsi"/>
          <w:spacing w:val="20"/>
          <w:sz w:val="32"/>
          <w:szCs w:val="28"/>
        </w:rPr>
        <w:t xml:space="preserve"> there will be lighting changes, projections on a screen, recorded music and sound effects. </w:t>
      </w:r>
    </w:p>
    <w:p w:rsidR="002D43D2" w:rsidRPr="002D43D2" w:rsidRDefault="002D43D2" w:rsidP="007E7101">
      <w:pPr>
        <w:pStyle w:val="ListParagraph"/>
        <w:spacing w:line="360" w:lineRule="auto"/>
        <w:rPr>
          <w:rFonts w:cstheme="minorHAnsi"/>
          <w:spacing w:val="20"/>
          <w:sz w:val="32"/>
          <w:szCs w:val="28"/>
        </w:rPr>
      </w:pPr>
    </w:p>
    <w:p w:rsidR="00E85859" w:rsidRPr="002D43D2" w:rsidRDefault="00873B9D" w:rsidP="007E710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pacing w:val="20"/>
          <w:sz w:val="32"/>
          <w:szCs w:val="28"/>
        </w:rPr>
      </w:pPr>
      <w:r w:rsidRPr="002D43D2">
        <w:rPr>
          <w:rFonts w:cstheme="minorHAnsi"/>
          <w:spacing w:val="20"/>
          <w:sz w:val="32"/>
          <w:szCs w:val="28"/>
        </w:rPr>
        <w:t xml:space="preserve">The theatre has </w:t>
      </w:r>
      <w:proofErr w:type="gramStart"/>
      <w:r w:rsidRPr="002D43D2">
        <w:rPr>
          <w:rFonts w:cstheme="minorHAnsi"/>
          <w:spacing w:val="20"/>
          <w:sz w:val="32"/>
          <w:szCs w:val="28"/>
        </w:rPr>
        <w:t>5</w:t>
      </w:r>
      <w:proofErr w:type="gramEnd"/>
      <w:r w:rsidRPr="002D43D2">
        <w:rPr>
          <w:rFonts w:cstheme="minorHAnsi"/>
          <w:spacing w:val="20"/>
          <w:sz w:val="32"/>
          <w:szCs w:val="28"/>
        </w:rPr>
        <w:t xml:space="preserve"> rows </w:t>
      </w:r>
      <w:r w:rsidR="002D43D2" w:rsidRPr="002D43D2">
        <w:rPr>
          <w:rFonts w:cstheme="minorHAnsi"/>
          <w:spacing w:val="20"/>
          <w:sz w:val="32"/>
          <w:szCs w:val="28"/>
        </w:rPr>
        <w:t xml:space="preserve">of seats in a horseshoe shape around the performance space.  </w:t>
      </w:r>
      <w:r w:rsidRPr="002D43D2">
        <w:rPr>
          <w:rFonts w:cstheme="minorHAnsi"/>
          <w:spacing w:val="20"/>
          <w:sz w:val="32"/>
          <w:szCs w:val="28"/>
        </w:rPr>
        <w:t xml:space="preserve">The </w:t>
      </w:r>
      <w:r w:rsidR="002D43D2" w:rsidRPr="002D43D2">
        <w:rPr>
          <w:rFonts w:cstheme="minorHAnsi"/>
          <w:spacing w:val="20"/>
          <w:sz w:val="32"/>
          <w:szCs w:val="28"/>
        </w:rPr>
        <w:t>room</w:t>
      </w:r>
      <w:r w:rsidRPr="002D43D2">
        <w:rPr>
          <w:rFonts w:cstheme="minorHAnsi"/>
          <w:spacing w:val="20"/>
          <w:sz w:val="32"/>
          <w:szCs w:val="28"/>
        </w:rPr>
        <w:t xml:space="preserve"> can hold up to 130 peopl</w:t>
      </w:r>
      <w:r w:rsidR="002D43D2">
        <w:rPr>
          <w:rFonts w:cstheme="minorHAnsi"/>
          <w:spacing w:val="20"/>
          <w:sz w:val="32"/>
          <w:szCs w:val="28"/>
        </w:rPr>
        <w:t>e</w:t>
      </w:r>
      <w:r w:rsidR="007E7101">
        <w:rPr>
          <w:rFonts w:cstheme="minorHAnsi"/>
          <w:spacing w:val="20"/>
          <w:sz w:val="32"/>
          <w:szCs w:val="28"/>
        </w:rPr>
        <w:t>.</w:t>
      </w:r>
    </w:p>
    <w:sectPr w:rsidR="00E85859" w:rsidRPr="002D43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57E2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57E2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D2" w:rsidRDefault="002D43D2" w:rsidP="002D43D2">
    <w:pPr>
      <w:pStyle w:val="Header"/>
      <w:jc w:val="center"/>
    </w:pPr>
    <w:r w:rsidRPr="002D43D2">
      <w:rPr>
        <w:noProof/>
        <w:spacing w:val="20"/>
        <w:sz w:val="32"/>
        <w:szCs w:val="28"/>
        <w:lang w:eastAsia="en-GB"/>
      </w:rPr>
      <w:drawing>
        <wp:inline distT="0" distB="0" distL="0" distR="0" wp14:anchorId="0CD63817" wp14:editId="113294D6">
          <wp:extent cx="2286000" cy="736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43D2" w:rsidRDefault="002D4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34013"/>
    <w:multiLevelType w:val="hybridMultilevel"/>
    <w:tmpl w:val="6EB46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057E2C"/>
    <w:rsid w:val="00155D33"/>
    <w:rsid w:val="002D43D2"/>
    <w:rsid w:val="00571253"/>
    <w:rsid w:val="00666618"/>
    <w:rsid w:val="007B4E33"/>
    <w:rsid w:val="007E7101"/>
    <w:rsid w:val="008621C8"/>
    <w:rsid w:val="00873B9D"/>
    <w:rsid w:val="009144D4"/>
    <w:rsid w:val="00966E03"/>
    <w:rsid w:val="00A97DB7"/>
    <w:rsid w:val="00D919C4"/>
    <w:rsid w:val="00DA4A12"/>
    <w:rsid w:val="00E85859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19E3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3</cp:revision>
  <cp:lastPrinted>2023-07-28T14:38:00Z</cp:lastPrinted>
  <dcterms:created xsi:type="dcterms:W3CDTF">2023-07-28T14:38:00Z</dcterms:created>
  <dcterms:modified xsi:type="dcterms:W3CDTF">2023-07-28T14:39:00Z</dcterms:modified>
</cp:coreProperties>
</file>