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FBE15" w14:textId="77777777" w:rsidR="00287F4B" w:rsidRDefault="00287F4B" w:rsidP="00F52F8C">
      <w:pPr>
        <w:jc w:val="center"/>
        <w:rPr>
          <w:b/>
          <w:bCs/>
          <w:sz w:val="28"/>
          <w:szCs w:val="28"/>
          <w:u w:val="single"/>
        </w:rPr>
      </w:pPr>
    </w:p>
    <w:p w14:paraId="678BAFE9" w14:textId="46C8C482" w:rsidR="00F56513" w:rsidRPr="00287F4B" w:rsidRDefault="00ED7B67" w:rsidP="00B9110A">
      <w:pPr>
        <w:jc w:val="center"/>
        <w:rPr>
          <w:sz w:val="52"/>
          <w:szCs w:val="52"/>
        </w:rPr>
      </w:pPr>
      <w:r w:rsidRPr="00287F4B">
        <w:rPr>
          <w:sz w:val="52"/>
          <w:szCs w:val="52"/>
        </w:rPr>
        <w:t xml:space="preserve">Working with </w:t>
      </w:r>
      <w:r w:rsidR="00287F4B">
        <w:rPr>
          <w:sz w:val="52"/>
          <w:szCs w:val="52"/>
        </w:rPr>
        <w:t>N</w:t>
      </w:r>
      <w:r w:rsidRPr="00287F4B">
        <w:rPr>
          <w:sz w:val="52"/>
          <w:szCs w:val="52"/>
        </w:rPr>
        <w:t>euro-</w:t>
      </w:r>
      <w:r w:rsidR="00287F4B">
        <w:rPr>
          <w:sz w:val="52"/>
          <w:szCs w:val="52"/>
        </w:rPr>
        <w:t>D</w:t>
      </w:r>
      <w:r w:rsidRPr="00287F4B">
        <w:rPr>
          <w:sz w:val="52"/>
          <w:szCs w:val="52"/>
        </w:rPr>
        <w:t xml:space="preserve">iverse </w:t>
      </w:r>
      <w:r w:rsidR="00287F4B">
        <w:rPr>
          <w:sz w:val="52"/>
          <w:szCs w:val="52"/>
        </w:rPr>
        <w:t>A</w:t>
      </w:r>
      <w:r w:rsidRPr="00287F4B">
        <w:rPr>
          <w:sz w:val="52"/>
          <w:szCs w:val="52"/>
        </w:rPr>
        <w:t xml:space="preserve">rtists </w:t>
      </w:r>
      <w:r w:rsidR="00287F4B">
        <w:rPr>
          <w:sz w:val="52"/>
          <w:szCs w:val="52"/>
        </w:rPr>
        <w:t>O</w:t>
      </w:r>
      <w:r w:rsidRPr="00287F4B">
        <w:rPr>
          <w:sz w:val="52"/>
          <w:szCs w:val="52"/>
        </w:rPr>
        <w:t xml:space="preserve">nline </w:t>
      </w:r>
    </w:p>
    <w:p w14:paraId="15DA6591" w14:textId="77777777" w:rsidR="00287F4B" w:rsidRDefault="00287F4B" w:rsidP="00AF4581">
      <w:pPr>
        <w:rPr>
          <w:sz w:val="28"/>
          <w:szCs w:val="28"/>
          <w:u w:val="single"/>
        </w:rPr>
      </w:pPr>
    </w:p>
    <w:p w14:paraId="49654804" w14:textId="1CD0C926" w:rsidR="00287F4B" w:rsidRDefault="00287F4B">
      <w:pPr>
        <w:rPr>
          <w:sz w:val="28"/>
          <w:szCs w:val="28"/>
          <w:u w:val="single"/>
        </w:rPr>
      </w:pPr>
      <w:r w:rsidRPr="00287F4B">
        <w:rPr>
          <w:b/>
          <w:bCs/>
          <w:color w:val="C00000"/>
          <w:sz w:val="32"/>
          <w:szCs w:val="32"/>
        </w:rPr>
        <w:t>Contributor</w:t>
      </w:r>
      <w:r>
        <w:rPr>
          <w:b/>
          <w:bCs/>
          <w:color w:val="C00000"/>
          <w:sz w:val="32"/>
          <w:szCs w:val="32"/>
        </w:rPr>
        <w:t xml:space="preserve">s: </w:t>
      </w:r>
    </w:p>
    <w:p w14:paraId="59C7B171" w14:textId="539BE930" w:rsidR="00ED7B67" w:rsidRPr="00B9110A" w:rsidRDefault="00ED7B67">
      <w:pPr>
        <w:rPr>
          <w:sz w:val="28"/>
          <w:szCs w:val="28"/>
        </w:rPr>
      </w:pPr>
      <w:r w:rsidRPr="00287F4B">
        <w:rPr>
          <w:b/>
          <w:bCs/>
          <w:sz w:val="28"/>
          <w:szCs w:val="28"/>
        </w:rPr>
        <w:t xml:space="preserve">Nicola </w:t>
      </w:r>
      <w:proofErr w:type="spellStart"/>
      <w:r w:rsidRPr="00287F4B">
        <w:rPr>
          <w:b/>
          <w:bCs/>
          <w:sz w:val="28"/>
          <w:szCs w:val="28"/>
        </w:rPr>
        <w:t>Werenowska</w:t>
      </w:r>
      <w:proofErr w:type="spellEnd"/>
      <w:r w:rsidR="00B9110A">
        <w:rPr>
          <w:b/>
          <w:bCs/>
          <w:sz w:val="28"/>
          <w:szCs w:val="28"/>
        </w:rPr>
        <w:tab/>
      </w:r>
      <w:r w:rsidR="00B9110A">
        <w:rPr>
          <w:sz w:val="28"/>
          <w:szCs w:val="28"/>
        </w:rPr>
        <w:t>Neurodivergent Playwright and Radio Dramatist</w:t>
      </w:r>
    </w:p>
    <w:p w14:paraId="33848E93" w14:textId="5E984850" w:rsidR="00ED7B67" w:rsidRPr="00287F4B" w:rsidRDefault="00ED7B67" w:rsidP="00B9110A">
      <w:pPr>
        <w:ind w:left="2880" w:hanging="2880"/>
        <w:rPr>
          <w:b/>
          <w:bCs/>
          <w:sz w:val="28"/>
          <w:szCs w:val="28"/>
        </w:rPr>
      </w:pPr>
      <w:r w:rsidRPr="00287F4B">
        <w:rPr>
          <w:b/>
          <w:bCs/>
          <w:sz w:val="28"/>
          <w:szCs w:val="28"/>
        </w:rPr>
        <w:t>Stephen Bailey</w:t>
      </w:r>
      <w:r w:rsidR="00B9110A">
        <w:rPr>
          <w:b/>
          <w:bCs/>
          <w:sz w:val="28"/>
          <w:szCs w:val="28"/>
        </w:rPr>
        <w:tab/>
      </w:r>
      <w:r w:rsidR="00B9110A">
        <w:rPr>
          <w:sz w:val="28"/>
          <w:szCs w:val="28"/>
        </w:rPr>
        <w:t xml:space="preserve">Theatre </w:t>
      </w:r>
      <w:r w:rsidR="00B9110A" w:rsidRPr="00B9110A">
        <w:rPr>
          <w:sz w:val="28"/>
          <w:szCs w:val="28"/>
        </w:rPr>
        <w:t>Director</w:t>
      </w:r>
      <w:r w:rsidR="00B9110A">
        <w:rPr>
          <w:b/>
          <w:bCs/>
          <w:sz w:val="28"/>
          <w:szCs w:val="28"/>
        </w:rPr>
        <w:t xml:space="preserve">, </w:t>
      </w:r>
      <w:r w:rsidR="00B9110A" w:rsidRPr="00B9110A">
        <w:rPr>
          <w:sz w:val="28"/>
          <w:szCs w:val="28"/>
        </w:rPr>
        <w:t>Resident</w:t>
      </w:r>
      <w:r w:rsidR="00B9110A">
        <w:rPr>
          <w:sz w:val="28"/>
          <w:szCs w:val="28"/>
        </w:rPr>
        <w:t xml:space="preserve"> Assistant Director at Chichester Festival Theatre</w:t>
      </w:r>
      <w:r w:rsidR="00B9110A">
        <w:rPr>
          <w:b/>
          <w:bCs/>
          <w:sz w:val="28"/>
          <w:szCs w:val="28"/>
        </w:rPr>
        <w:t xml:space="preserve"> </w:t>
      </w:r>
    </w:p>
    <w:p w14:paraId="60E084F1" w14:textId="2C83806E" w:rsidR="00ED7B67" w:rsidRPr="00B9110A" w:rsidRDefault="00ED7B67">
      <w:pPr>
        <w:rPr>
          <w:sz w:val="28"/>
          <w:szCs w:val="28"/>
        </w:rPr>
      </w:pPr>
      <w:r w:rsidRPr="00287F4B">
        <w:rPr>
          <w:b/>
          <w:bCs/>
          <w:sz w:val="28"/>
          <w:szCs w:val="28"/>
        </w:rPr>
        <w:t>Rachel Nwokoro</w:t>
      </w:r>
      <w:r w:rsidR="00B9110A">
        <w:rPr>
          <w:b/>
          <w:bCs/>
          <w:sz w:val="28"/>
          <w:szCs w:val="28"/>
        </w:rPr>
        <w:tab/>
      </w:r>
      <w:r w:rsidR="00B9110A">
        <w:rPr>
          <w:b/>
          <w:bCs/>
          <w:sz w:val="28"/>
          <w:szCs w:val="28"/>
        </w:rPr>
        <w:tab/>
      </w:r>
      <w:r w:rsidR="00B9110A">
        <w:rPr>
          <w:sz w:val="28"/>
          <w:szCs w:val="28"/>
        </w:rPr>
        <w:t xml:space="preserve">Multidisciplinary storyteller, </w:t>
      </w:r>
      <w:proofErr w:type="spellStart"/>
      <w:r w:rsidR="00B9110A">
        <w:rPr>
          <w:sz w:val="28"/>
          <w:szCs w:val="28"/>
        </w:rPr>
        <w:t>Artivist</w:t>
      </w:r>
      <w:proofErr w:type="spellEnd"/>
      <w:r w:rsidR="00B9110A">
        <w:rPr>
          <w:sz w:val="28"/>
          <w:szCs w:val="28"/>
        </w:rPr>
        <w:t xml:space="preserve"> and Author</w:t>
      </w:r>
    </w:p>
    <w:p w14:paraId="088A22A1" w14:textId="64BEC147" w:rsidR="00ED7B67" w:rsidRPr="00B9110A" w:rsidRDefault="00ED7B67">
      <w:pPr>
        <w:rPr>
          <w:sz w:val="28"/>
          <w:szCs w:val="28"/>
        </w:rPr>
      </w:pPr>
      <w:r w:rsidRPr="00287F4B">
        <w:rPr>
          <w:b/>
          <w:bCs/>
          <w:sz w:val="28"/>
          <w:szCs w:val="28"/>
        </w:rPr>
        <w:t xml:space="preserve">Zara Jayne Arnold </w:t>
      </w:r>
      <w:r w:rsidR="00B9110A">
        <w:rPr>
          <w:b/>
          <w:bCs/>
          <w:sz w:val="28"/>
          <w:szCs w:val="28"/>
        </w:rPr>
        <w:tab/>
      </w:r>
      <w:r w:rsidR="00B9110A">
        <w:rPr>
          <w:b/>
          <w:bCs/>
          <w:sz w:val="28"/>
          <w:szCs w:val="28"/>
        </w:rPr>
        <w:tab/>
      </w:r>
      <w:r w:rsidR="00B9110A">
        <w:rPr>
          <w:sz w:val="28"/>
          <w:szCs w:val="28"/>
        </w:rPr>
        <w:t>Writer and Actor</w:t>
      </w:r>
    </w:p>
    <w:p w14:paraId="1342A8EB" w14:textId="0E2530EE" w:rsidR="00ED7B67" w:rsidRPr="00B9110A" w:rsidRDefault="00ED7B67" w:rsidP="00B9110A">
      <w:pPr>
        <w:ind w:left="2880" w:hanging="2880"/>
        <w:rPr>
          <w:sz w:val="28"/>
          <w:szCs w:val="28"/>
        </w:rPr>
      </w:pPr>
      <w:r w:rsidRPr="00287F4B">
        <w:rPr>
          <w:b/>
          <w:bCs/>
          <w:sz w:val="28"/>
          <w:szCs w:val="28"/>
        </w:rPr>
        <w:t>Viv Gor</w:t>
      </w:r>
      <w:r w:rsidR="00D866F8" w:rsidRPr="00287F4B">
        <w:rPr>
          <w:b/>
          <w:bCs/>
          <w:sz w:val="28"/>
          <w:szCs w:val="28"/>
        </w:rPr>
        <w:t>d</w:t>
      </w:r>
      <w:r w:rsidRPr="00287F4B">
        <w:rPr>
          <w:b/>
          <w:bCs/>
          <w:sz w:val="28"/>
          <w:szCs w:val="28"/>
        </w:rPr>
        <w:t xml:space="preserve">on </w:t>
      </w:r>
      <w:r w:rsidR="00B9110A">
        <w:rPr>
          <w:b/>
          <w:bCs/>
          <w:sz w:val="28"/>
          <w:szCs w:val="28"/>
        </w:rPr>
        <w:tab/>
      </w:r>
      <w:r w:rsidR="00B9110A">
        <w:rPr>
          <w:sz w:val="28"/>
          <w:szCs w:val="28"/>
        </w:rPr>
        <w:t xml:space="preserve">Theatre Maker, Arts and Mental Health Campaigner and Survivor Activist  </w:t>
      </w:r>
    </w:p>
    <w:p w14:paraId="4985D4A1" w14:textId="024963A1" w:rsidR="00F52F8C" w:rsidRPr="00287F4B" w:rsidRDefault="00F52F8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Edited &amp; Captioned by </w:t>
      </w:r>
      <w:r w:rsidRPr="00287F4B">
        <w:rPr>
          <w:b/>
          <w:bCs/>
          <w:sz w:val="28"/>
          <w:szCs w:val="28"/>
        </w:rPr>
        <w:t xml:space="preserve">Stephen Lloyd </w:t>
      </w:r>
    </w:p>
    <w:p w14:paraId="0ABB4B64" w14:textId="04E54325" w:rsidR="00F52F8C" w:rsidRPr="00ED06A9" w:rsidRDefault="00F52F8C">
      <w:pPr>
        <w:rPr>
          <w:sz w:val="28"/>
          <w:szCs w:val="28"/>
        </w:rPr>
      </w:pPr>
      <w:r>
        <w:rPr>
          <w:sz w:val="28"/>
          <w:szCs w:val="28"/>
        </w:rPr>
        <w:t xml:space="preserve">Produced by </w:t>
      </w:r>
      <w:r w:rsidRPr="00287F4B">
        <w:rPr>
          <w:b/>
          <w:bCs/>
          <w:sz w:val="28"/>
          <w:szCs w:val="28"/>
        </w:rPr>
        <w:t>Graeae Theatre Company</w:t>
      </w:r>
      <w:r>
        <w:rPr>
          <w:sz w:val="28"/>
          <w:szCs w:val="28"/>
        </w:rPr>
        <w:t xml:space="preserve"> </w:t>
      </w:r>
    </w:p>
    <w:p w14:paraId="0D9292F4" w14:textId="10C180C3" w:rsidR="00287F4B" w:rsidRDefault="00287F4B">
      <w:pPr>
        <w:rPr>
          <w:sz w:val="28"/>
          <w:szCs w:val="28"/>
        </w:rPr>
      </w:pPr>
    </w:p>
    <w:p w14:paraId="6A757707" w14:textId="37643E9B" w:rsidR="00287F4B" w:rsidRDefault="00287F4B">
      <w:pPr>
        <w:rPr>
          <w:sz w:val="28"/>
          <w:szCs w:val="28"/>
        </w:rPr>
      </w:pPr>
      <w:r>
        <w:rPr>
          <w:b/>
          <w:bCs/>
          <w:color w:val="C00000"/>
          <w:sz w:val="32"/>
          <w:szCs w:val="32"/>
        </w:rPr>
        <w:t>Contents of the video:</w:t>
      </w:r>
    </w:p>
    <w:p w14:paraId="7A36629A" w14:textId="47615014" w:rsidR="00B9110A" w:rsidRPr="00B9110A" w:rsidRDefault="00B9110A" w:rsidP="00B9110A">
      <w:pPr>
        <w:rPr>
          <w:b/>
          <w:bCs/>
          <w:sz w:val="28"/>
          <w:szCs w:val="28"/>
        </w:rPr>
      </w:pPr>
      <w:r w:rsidRPr="00B9110A">
        <w:rPr>
          <w:b/>
          <w:bCs/>
          <w:sz w:val="28"/>
          <w:szCs w:val="28"/>
        </w:rPr>
        <w:t xml:space="preserve">Individual’s </w:t>
      </w:r>
      <w:r>
        <w:rPr>
          <w:b/>
          <w:bCs/>
          <w:sz w:val="28"/>
          <w:szCs w:val="28"/>
        </w:rPr>
        <w:t>P</w:t>
      </w:r>
      <w:r w:rsidRPr="00B9110A">
        <w:rPr>
          <w:b/>
          <w:bCs/>
          <w:sz w:val="28"/>
          <w:szCs w:val="28"/>
        </w:rPr>
        <w:t xml:space="preserve">referred </w:t>
      </w:r>
      <w:r>
        <w:rPr>
          <w:b/>
          <w:bCs/>
          <w:sz w:val="28"/>
          <w:szCs w:val="28"/>
        </w:rPr>
        <w:t>P</w:t>
      </w:r>
      <w:r w:rsidRPr="00B9110A">
        <w:rPr>
          <w:b/>
          <w:bCs/>
          <w:sz w:val="28"/>
          <w:szCs w:val="28"/>
        </w:rPr>
        <w:t>latforms</w:t>
      </w:r>
      <w:r w:rsidRPr="00B9110A">
        <w:rPr>
          <w:b/>
          <w:bCs/>
          <w:sz w:val="28"/>
          <w:szCs w:val="28"/>
        </w:rPr>
        <w:t xml:space="preserve"> </w:t>
      </w:r>
      <w:r w:rsidRPr="00B9110A">
        <w:rPr>
          <w:sz w:val="28"/>
          <w:szCs w:val="28"/>
        </w:rPr>
        <w:t>– 1.27</w:t>
      </w:r>
    </w:p>
    <w:p w14:paraId="087DF8CC" w14:textId="3F4B5BAF" w:rsidR="00B9110A" w:rsidRPr="00B9110A" w:rsidRDefault="00B9110A" w:rsidP="00B9110A">
      <w:pPr>
        <w:rPr>
          <w:b/>
          <w:bCs/>
          <w:sz w:val="28"/>
          <w:szCs w:val="28"/>
        </w:rPr>
      </w:pPr>
      <w:r w:rsidRPr="00B9110A">
        <w:rPr>
          <w:b/>
          <w:bCs/>
          <w:sz w:val="28"/>
          <w:szCs w:val="28"/>
        </w:rPr>
        <w:t xml:space="preserve">Best </w:t>
      </w:r>
      <w:r>
        <w:rPr>
          <w:b/>
          <w:bCs/>
          <w:sz w:val="28"/>
          <w:szCs w:val="28"/>
        </w:rPr>
        <w:t>P</w:t>
      </w:r>
      <w:r w:rsidRPr="00B9110A">
        <w:rPr>
          <w:b/>
          <w:bCs/>
          <w:sz w:val="28"/>
          <w:szCs w:val="28"/>
        </w:rPr>
        <w:t xml:space="preserve">ractice </w:t>
      </w:r>
      <w:r>
        <w:rPr>
          <w:b/>
          <w:bCs/>
          <w:sz w:val="28"/>
          <w:szCs w:val="28"/>
        </w:rPr>
        <w:t>G</w:t>
      </w:r>
      <w:r w:rsidRPr="00B9110A">
        <w:rPr>
          <w:b/>
          <w:bCs/>
          <w:sz w:val="28"/>
          <w:szCs w:val="28"/>
        </w:rPr>
        <w:t xml:space="preserve">uidance &amp; </w:t>
      </w:r>
      <w:r>
        <w:rPr>
          <w:b/>
          <w:bCs/>
          <w:sz w:val="28"/>
          <w:szCs w:val="28"/>
        </w:rPr>
        <w:t>T</w:t>
      </w:r>
      <w:r w:rsidRPr="00B9110A">
        <w:rPr>
          <w:b/>
          <w:bCs/>
          <w:sz w:val="28"/>
          <w:szCs w:val="28"/>
        </w:rPr>
        <w:t>ips</w:t>
      </w:r>
      <w:r>
        <w:rPr>
          <w:b/>
          <w:bCs/>
          <w:sz w:val="28"/>
          <w:szCs w:val="28"/>
        </w:rPr>
        <w:t xml:space="preserve"> </w:t>
      </w:r>
      <w:r w:rsidRPr="00B9110A">
        <w:rPr>
          <w:sz w:val="28"/>
          <w:szCs w:val="28"/>
        </w:rPr>
        <w:t>– 2.51</w:t>
      </w:r>
    </w:p>
    <w:p w14:paraId="1707B0EB" w14:textId="2E09E109" w:rsidR="00287F4B" w:rsidRPr="007C1813" w:rsidRDefault="007C1813">
      <w:pPr>
        <w:rPr>
          <w:b/>
          <w:bCs/>
          <w:sz w:val="28"/>
          <w:szCs w:val="28"/>
        </w:rPr>
      </w:pPr>
      <w:r w:rsidRPr="007C1813">
        <w:rPr>
          <w:b/>
          <w:bCs/>
          <w:sz w:val="28"/>
          <w:szCs w:val="28"/>
        </w:rPr>
        <w:t xml:space="preserve">Additional Resources </w:t>
      </w:r>
    </w:p>
    <w:p w14:paraId="5A7F0A82" w14:textId="56C2FCE9" w:rsidR="00B9110A" w:rsidRDefault="00B9110A">
      <w:pPr>
        <w:rPr>
          <w:sz w:val="28"/>
          <w:szCs w:val="28"/>
        </w:rPr>
      </w:pPr>
    </w:p>
    <w:p w14:paraId="116D4EC3" w14:textId="297359B2" w:rsidR="00B9110A" w:rsidRDefault="00B9110A">
      <w:pPr>
        <w:rPr>
          <w:sz w:val="28"/>
          <w:szCs w:val="28"/>
        </w:rPr>
      </w:pPr>
    </w:p>
    <w:p w14:paraId="4944C6BF" w14:textId="6E89795B" w:rsidR="00B9110A" w:rsidRDefault="00B9110A">
      <w:pPr>
        <w:rPr>
          <w:sz w:val="28"/>
          <w:szCs w:val="28"/>
        </w:rPr>
      </w:pPr>
    </w:p>
    <w:p w14:paraId="2B018E72" w14:textId="75C284F3" w:rsidR="00B9110A" w:rsidRDefault="00B9110A">
      <w:pPr>
        <w:rPr>
          <w:sz w:val="28"/>
          <w:szCs w:val="28"/>
        </w:rPr>
      </w:pPr>
    </w:p>
    <w:p w14:paraId="427360CD" w14:textId="5F55827F" w:rsidR="00B9110A" w:rsidRDefault="00B9110A">
      <w:pPr>
        <w:rPr>
          <w:sz w:val="28"/>
          <w:szCs w:val="28"/>
        </w:rPr>
      </w:pPr>
    </w:p>
    <w:p w14:paraId="6E7C1CCC" w14:textId="2A69B612" w:rsidR="00B9110A" w:rsidRDefault="00B9110A">
      <w:pPr>
        <w:rPr>
          <w:sz w:val="28"/>
          <w:szCs w:val="28"/>
        </w:rPr>
      </w:pPr>
    </w:p>
    <w:p w14:paraId="347AA309" w14:textId="686AA39F" w:rsidR="00B9110A" w:rsidRDefault="00B9110A">
      <w:pPr>
        <w:rPr>
          <w:sz w:val="28"/>
          <w:szCs w:val="28"/>
        </w:rPr>
      </w:pPr>
    </w:p>
    <w:p w14:paraId="5E13FCBA" w14:textId="77777777" w:rsidR="00B9110A" w:rsidRDefault="00B9110A">
      <w:pPr>
        <w:rPr>
          <w:sz w:val="28"/>
          <w:szCs w:val="28"/>
        </w:rPr>
      </w:pPr>
    </w:p>
    <w:p w14:paraId="16C3F738" w14:textId="77777777" w:rsidR="00923F87" w:rsidRPr="007C1813" w:rsidRDefault="00923F87">
      <w:pPr>
        <w:rPr>
          <w:sz w:val="24"/>
          <w:szCs w:val="24"/>
        </w:rPr>
      </w:pPr>
    </w:p>
    <w:p w14:paraId="6A2F8BAF" w14:textId="0AA46478" w:rsidR="00923F87" w:rsidRPr="007C1813" w:rsidRDefault="00D866F8">
      <w:pPr>
        <w:rPr>
          <w:sz w:val="28"/>
          <w:szCs w:val="28"/>
        </w:rPr>
      </w:pPr>
      <w:r>
        <w:rPr>
          <w:sz w:val="28"/>
          <w:szCs w:val="28"/>
        </w:rPr>
        <w:t>This video details specific individual’s experiences with using online platforms.</w:t>
      </w:r>
    </w:p>
    <w:p w14:paraId="67D3156B" w14:textId="76EFD79D" w:rsidR="00F56513" w:rsidRPr="00B9110A" w:rsidRDefault="004F06D6">
      <w:pPr>
        <w:rPr>
          <w:b/>
          <w:bCs/>
          <w:color w:val="C00000"/>
          <w:sz w:val="32"/>
          <w:szCs w:val="32"/>
        </w:rPr>
      </w:pPr>
      <w:r w:rsidRPr="00B9110A">
        <w:rPr>
          <w:b/>
          <w:bCs/>
          <w:color w:val="C00000"/>
          <w:sz w:val="32"/>
          <w:szCs w:val="32"/>
        </w:rPr>
        <w:t>Individual</w:t>
      </w:r>
      <w:r w:rsidR="00287F4B" w:rsidRPr="00B9110A">
        <w:rPr>
          <w:b/>
          <w:bCs/>
          <w:color w:val="C00000"/>
          <w:sz w:val="32"/>
          <w:szCs w:val="32"/>
        </w:rPr>
        <w:t>’</w:t>
      </w:r>
      <w:r w:rsidRPr="00B9110A">
        <w:rPr>
          <w:b/>
          <w:bCs/>
          <w:color w:val="C00000"/>
          <w:sz w:val="32"/>
          <w:szCs w:val="32"/>
        </w:rPr>
        <w:t xml:space="preserve">s </w:t>
      </w:r>
      <w:r w:rsidR="00B9110A">
        <w:rPr>
          <w:b/>
          <w:bCs/>
          <w:color w:val="C00000"/>
          <w:sz w:val="32"/>
          <w:szCs w:val="32"/>
        </w:rPr>
        <w:t>P</w:t>
      </w:r>
      <w:r w:rsidRPr="00B9110A">
        <w:rPr>
          <w:b/>
          <w:bCs/>
          <w:color w:val="C00000"/>
          <w:sz w:val="32"/>
          <w:szCs w:val="32"/>
        </w:rPr>
        <w:t xml:space="preserve">referred </w:t>
      </w:r>
      <w:r w:rsidR="00B9110A">
        <w:rPr>
          <w:b/>
          <w:bCs/>
          <w:color w:val="C00000"/>
          <w:sz w:val="32"/>
          <w:szCs w:val="32"/>
        </w:rPr>
        <w:t>P</w:t>
      </w:r>
      <w:r w:rsidRPr="00B9110A">
        <w:rPr>
          <w:b/>
          <w:bCs/>
          <w:color w:val="C00000"/>
          <w:sz w:val="32"/>
          <w:szCs w:val="32"/>
        </w:rPr>
        <w:t>latform</w:t>
      </w:r>
      <w:r w:rsidR="00B9110A" w:rsidRPr="00B9110A">
        <w:rPr>
          <w:b/>
          <w:bCs/>
          <w:color w:val="C00000"/>
          <w:sz w:val="32"/>
          <w:szCs w:val="32"/>
        </w:rPr>
        <w:t>s</w:t>
      </w:r>
    </w:p>
    <w:p w14:paraId="5258525C" w14:textId="040A36AB" w:rsidR="00F56513" w:rsidRPr="00ED06A9" w:rsidRDefault="00F56513" w:rsidP="00F5651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9110A">
        <w:rPr>
          <w:b/>
          <w:bCs/>
          <w:sz w:val="28"/>
          <w:szCs w:val="28"/>
        </w:rPr>
        <w:t>Zoom</w:t>
      </w:r>
      <w:r w:rsidRPr="00ED06A9">
        <w:rPr>
          <w:sz w:val="28"/>
          <w:szCs w:val="28"/>
        </w:rPr>
        <w:t xml:space="preserve"> is the</w:t>
      </w:r>
      <w:r w:rsidR="004F06D6">
        <w:rPr>
          <w:sz w:val="28"/>
          <w:szCs w:val="28"/>
        </w:rPr>
        <w:t xml:space="preserve"> contributors</w:t>
      </w:r>
      <w:r w:rsidR="00B9110A">
        <w:rPr>
          <w:sz w:val="28"/>
          <w:szCs w:val="28"/>
        </w:rPr>
        <w:t>’</w:t>
      </w:r>
      <w:r w:rsidRPr="00ED06A9">
        <w:rPr>
          <w:sz w:val="28"/>
          <w:szCs w:val="28"/>
        </w:rPr>
        <w:t xml:space="preserve"> </w:t>
      </w:r>
      <w:r w:rsidR="00ED7B67">
        <w:rPr>
          <w:sz w:val="28"/>
          <w:szCs w:val="28"/>
        </w:rPr>
        <w:t xml:space="preserve">preferred </w:t>
      </w:r>
      <w:r w:rsidRPr="00ED06A9">
        <w:rPr>
          <w:sz w:val="28"/>
          <w:szCs w:val="28"/>
        </w:rPr>
        <w:t xml:space="preserve">platform for online meetings. </w:t>
      </w:r>
    </w:p>
    <w:p w14:paraId="64AFC291" w14:textId="4C47BED9" w:rsidR="00B9110A" w:rsidRPr="00B9110A" w:rsidRDefault="00F56513" w:rsidP="00B911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06A9">
        <w:rPr>
          <w:sz w:val="28"/>
          <w:szCs w:val="28"/>
        </w:rPr>
        <w:t xml:space="preserve">Zoom has the </w:t>
      </w:r>
      <w:r w:rsidRPr="00B9110A">
        <w:rPr>
          <w:b/>
          <w:bCs/>
          <w:sz w:val="28"/>
          <w:szCs w:val="28"/>
        </w:rPr>
        <w:t>simplest user interface</w:t>
      </w:r>
      <w:r w:rsidRPr="00ED06A9">
        <w:rPr>
          <w:sz w:val="28"/>
          <w:szCs w:val="28"/>
        </w:rPr>
        <w:t xml:space="preserve"> and </w:t>
      </w:r>
      <w:r w:rsidR="004F06D6">
        <w:rPr>
          <w:sz w:val="28"/>
          <w:szCs w:val="28"/>
        </w:rPr>
        <w:t xml:space="preserve">is the platform the contributors are </w:t>
      </w:r>
      <w:r w:rsidR="00B9110A">
        <w:rPr>
          <w:sz w:val="28"/>
          <w:szCs w:val="28"/>
        </w:rPr>
        <w:t xml:space="preserve">most </w:t>
      </w:r>
      <w:r w:rsidR="00B9110A" w:rsidRPr="00B9110A">
        <w:rPr>
          <w:b/>
          <w:bCs/>
          <w:sz w:val="28"/>
          <w:szCs w:val="28"/>
        </w:rPr>
        <w:t>familiar</w:t>
      </w:r>
      <w:r w:rsidR="00B9110A">
        <w:rPr>
          <w:sz w:val="28"/>
          <w:szCs w:val="28"/>
        </w:rPr>
        <w:t xml:space="preserve"> with</w:t>
      </w:r>
      <w:r w:rsidR="004F06D6">
        <w:rPr>
          <w:sz w:val="28"/>
          <w:szCs w:val="28"/>
        </w:rPr>
        <w:t xml:space="preserve">. </w:t>
      </w:r>
    </w:p>
    <w:p w14:paraId="73C0366B" w14:textId="77777777" w:rsidR="00923F87" w:rsidRPr="007C1813" w:rsidRDefault="00923F87" w:rsidP="00B9110A">
      <w:pPr>
        <w:rPr>
          <w:b/>
          <w:bCs/>
          <w:color w:val="C00000"/>
          <w:sz w:val="28"/>
          <w:szCs w:val="28"/>
        </w:rPr>
      </w:pPr>
    </w:p>
    <w:p w14:paraId="1D292D82" w14:textId="3D0E96E9" w:rsidR="00B9110A" w:rsidRPr="00B9110A" w:rsidRDefault="00B9110A" w:rsidP="00B9110A">
      <w:pPr>
        <w:rPr>
          <w:b/>
          <w:bCs/>
          <w:color w:val="C00000"/>
          <w:sz w:val="32"/>
          <w:szCs w:val="32"/>
        </w:rPr>
      </w:pPr>
      <w:r w:rsidRPr="00B9110A">
        <w:rPr>
          <w:b/>
          <w:bCs/>
          <w:color w:val="C00000"/>
          <w:sz w:val="32"/>
          <w:szCs w:val="32"/>
        </w:rPr>
        <w:t xml:space="preserve">Best Practice Guidance &amp; Tips </w:t>
      </w:r>
    </w:p>
    <w:p w14:paraId="649D01F7" w14:textId="142BB226" w:rsidR="00F52F8C" w:rsidRPr="00B9110A" w:rsidRDefault="004F06D6" w:rsidP="00B9110A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B9110A">
        <w:rPr>
          <w:sz w:val="28"/>
          <w:szCs w:val="28"/>
        </w:rPr>
        <w:t xml:space="preserve">The host of the meeting needs to </w:t>
      </w:r>
      <w:r w:rsidRPr="00B9110A">
        <w:rPr>
          <w:b/>
          <w:bCs/>
          <w:sz w:val="28"/>
          <w:szCs w:val="28"/>
        </w:rPr>
        <w:t>be aware of participants</w:t>
      </w:r>
      <w:r w:rsidR="00B9110A">
        <w:rPr>
          <w:b/>
          <w:bCs/>
          <w:sz w:val="28"/>
          <w:szCs w:val="28"/>
        </w:rPr>
        <w:t>’</w:t>
      </w:r>
      <w:r w:rsidRPr="00B9110A">
        <w:rPr>
          <w:b/>
          <w:bCs/>
          <w:sz w:val="28"/>
          <w:szCs w:val="28"/>
        </w:rPr>
        <w:t xml:space="preserve"> access</w:t>
      </w:r>
      <w:r w:rsidRPr="00B9110A">
        <w:rPr>
          <w:sz w:val="28"/>
          <w:szCs w:val="28"/>
        </w:rPr>
        <w:t xml:space="preserve"> </w:t>
      </w:r>
      <w:r w:rsidRPr="00B9110A">
        <w:rPr>
          <w:b/>
          <w:bCs/>
          <w:sz w:val="28"/>
          <w:szCs w:val="28"/>
        </w:rPr>
        <w:t>requirements</w:t>
      </w:r>
      <w:r w:rsidRPr="00B9110A">
        <w:rPr>
          <w:sz w:val="28"/>
          <w:szCs w:val="28"/>
        </w:rPr>
        <w:t xml:space="preserve"> beforehand</w:t>
      </w:r>
      <w:r w:rsidR="00D5093B" w:rsidRPr="00B9110A">
        <w:rPr>
          <w:sz w:val="28"/>
          <w:szCs w:val="28"/>
        </w:rPr>
        <w:t>. Don’t wait until you are in the meeting to do this.</w:t>
      </w:r>
      <w:r w:rsidRPr="00B9110A">
        <w:rPr>
          <w:sz w:val="28"/>
          <w:szCs w:val="28"/>
        </w:rPr>
        <w:t xml:space="preserve"> </w:t>
      </w:r>
    </w:p>
    <w:p w14:paraId="409D399A" w14:textId="5DCE574B" w:rsidR="004F06D6" w:rsidRDefault="004F06D6" w:rsidP="004F06D6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Make space to allow for </w:t>
      </w:r>
      <w:r w:rsidRPr="00923F87">
        <w:rPr>
          <w:b/>
          <w:bCs/>
          <w:sz w:val="28"/>
          <w:szCs w:val="28"/>
        </w:rPr>
        <w:t>processing time</w:t>
      </w:r>
      <w:r>
        <w:rPr>
          <w:sz w:val="28"/>
          <w:szCs w:val="28"/>
        </w:rPr>
        <w:t xml:space="preserve"> </w:t>
      </w:r>
      <w:r w:rsidR="00D866F8">
        <w:rPr>
          <w:sz w:val="28"/>
          <w:szCs w:val="28"/>
        </w:rPr>
        <w:t xml:space="preserve">and </w:t>
      </w:r>
      <w:r w:rsidR="00923F87">
        <w:rPr>
          <w:sz w:val="28"/>
          <w:szCs w:val="28"/>
        </w:rPr>
        <w:t xml:space="preserve">schedule </w:t>
      </w:r>
      <w:r w:rsidR="00D866F8" w:rsidRPr="00923F87">
        <w:rPr>
          <w:b/>
          <w:bCs/>
          <w:sz w:val="28"/>
          <w:szCs w:val="28"/>
        </w:rPr>
        <w:t>breaks</w:t>
      </w:r>
      <w:r w:rsidR="00923F87">
        <w:rPr>
          <w:sz w:val="28"/>
          <w:szCs w:val="28"/>
        </w:rPr>
        <w:t>.</w:t>
      </w:r>
    </w:p>
    <w:p w14:paraId="18EB81D0" w14:textId="058F6A0C" w:rsidR="00D866F8" w:rsidRDefault="00D866F8" w:rsidP="004F06D6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Try to </w:t>
      </w:r>
      <w:r w:rsidRPr="00923F87">
        <w:rPr>
          <w:b/>
          <w:bCs/>
          <w:sz w:val="28"/>
          <w:szCs w:val="28"/>
        </w:rPr>
        <w:t>avoid using the chat function</w:t>
      </w:r>
      <w:r>
        <w:rPr>
          <w:sz w:val="28"/>
          <w:szCs w:val="28"/>
        </w:rPr>
        <w:t xml:space="preserve"> for conversations or relaying information. Set clear boundaries on this </w:t>
      </w:r>
      <w:r w:rsidR="00DF0727">
        <w:rPr>
          <w:sz w:val="28"/>
          <w:szCs w:val="28"/>
        </w:rPr>
        <w:t>at the start of your meeting.</w:t>
      </w:r>
      <w:r>
        <w:rPr>
          <w:sz w:val="28"/>
          <w:szCs w:val="28"/>
        </w:rPr>
        <w:t xml:space="preserve"> </w:t>
      </w:r>
    </w:p>
    <w:p w14:paraId="5A9548CD" w14:textId="1CA15D21" w:rsidR="004F06D6" w:rsidRDefault="00DF0727" w:rsidP="004F06D6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923F87">
        <w:rPr>
          <w:b/>
          <w:bCs/>
          <w:sz w:val="28"/>
          <w:szCs w:val="28"/>
        </w:rPr>
        <w:t>Be understanding</w:t>
      </w:r>
      <w:r w:rsidR="00923F87">
        <w:rPr>
          <w:sz w:val="28"/>
          <w:szCs w:val="28"/>
        </w:rPr>
        <w:t xml:space="preserve"> </w:t>
      </w:r>
      <w:r>
        <w:rPr>
          <w:sz w:val="28"/>
          <w:szCs w:val="28"/>
        </w:rPr>
        <w:t>if a participant interrupts, or engages in a different way to a neurotypical participant, that this is not rudeness</w:t>
      </w:r>
      <w:r w:rsidR="00923F8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77C4AD60" w14:textId="757E8218" w:rsidR="00DF0727" w:rsidRDefault="00DF0727" w:rsidP="004F06D6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Set clear </w:t>
      </w:r>
      <w:r w:rsidRPr="00923F87">
        <w:rPr>
          <w:b/>
          <w:bCs/>
          <w:sz w:val="28"/>
          <w:szCs w:val="28"/>
        </w:rPr>
        <w:t>instructions</w:t>
      </w:r>
      <w:r>
        <w:rPr>
          <w:sz w:val="28"/>
          <w:szCs w:val="28"/>
        </w:rPr>
        <w:t xml:space="preserve">, </w:t>
      </w:r>
      <w:r w:rsidRPr="00923F87">
        <w:rPr>
          <w:b/>
          <w:bCs/>
          <w:sz w:val="28"/>
          <w:szCs w:val="28"/>
        </w:rPr>
        <w:t>boundaries</w:t>
      </w:r>
      <w:r>
        <w:rPr>
          <w:sz w:val="28"/>
          <w:szCs w:val="28"/>
        </w:rPr>
        <w:t xml:space="preserve"> and </w:t>
      </w:r>
      <w:r w:rsidRPr="00923F87">
        <w:rPr>
          <w:b/>
          <w:bCs/>
          <w:sz w:val="28"/>
          <w:szCs w:val="28"/>
        </w:rPr>
        <w:t>expectations</w:t>
      </w:r>
      <w:r w:rsidR="00923F87">
        <w:rPr>
          <w:sz w:val="28"/>
          <w:szCs w:val="28"/>
        </w:rPr>
        <w:t>.</w:t>
      </w:r>
    </w:p>
    <w:p w14:paraId="758F5ECD" w14:textId="078082AA" w:rsidR="00DF0727" w:rsidRDefault="00DF0727" w:rsidP="004F06D6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Be aware that </w:t>
      </w:r>
      <w:r w:rsidR="00D5093B">
        <w:rPr>
          <w:sz w:val="28"/>
          <w:szCs w:val="28"/>
        </w:rPr>
        <w:t>some participants may find the experience of having lots of people on a zoom screen difficult</w:t>
      </w:r>
      <w:r w:rsidR="00923F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B019C67" w14:textId="65FAC986" w:rsidR="00D5093B" w:rsidRDefault="00D5093B" w:rsidP="004F06D6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Understand that </w:t>
      </w:r>
      <w:r w:rsidRPr="00923F87">
        <w:rPr>
          <w:b/>
          <w:bCs/>
          <w:sz w:val="28"/>
          <w:szCs w:val="28"/>
        </w:rPr>
        <w:t>people pay attention in different ways</w:t>
      </w:r>
      <w:r w:rsidR="00923F87">
        <w:rPr>
          <w:sz w:val="28"/>
          <w:szCs w:val="28"/>
        </w:rPr>
        <w:t>.</w:t>
      </w:r>
    </w:p>
    <w:p w14:paraId="078B4D8E" w14:textId="3F34D44C" w:rsidR="00D5093B" w:rsidRDefault="00D5093B" w:rsidP="004F06D6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Create a space where emotion, different ways of engaging, and bringing </w:t>
      </w:r>
      <w:r w:rsidR="00923F87">
        <w:rPr>
          <w:sz w:val="28"/>
          <w:szCs w:val="28"/>
        </w:rPr>
        <w:t>one’s</w:t>
      </w:r>
      <w:r>
        <w:rPr>
          <w:sz w:val="28"/>
          <w:szCs w:val="28"/>
        </w:rPr>
        <w:t xml:space="preserve"> whole self, is </w:t>
      </w:r>
      <w:r w:rsidRPr="00923F87">
        <w:rPr>
          <w:b/>
          <w:bCs/>
          <w:sz w:val="28"/>
          <w:szCs w:val="28"/>
        </w:rPr>
        <w:t>embraced</w:t>
      </w:r>
      <w:r>
        <w:rPr>
          <w:sz w:val="28"/>
          <w:szCs w:val="28"/>
        </w:rPr>
        <w:t xml:space="preserve"> and not treated as unprofessional</w:t>
      </w:r>
      <w:r w:rsidR="00923F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28AC334" w14:textId="65F2CDDA" w:rsidR="00D5093B" w:rsidRDefault="00D5093B" w:rsidP="004F06D6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Make sure that </w:t>
      </w:r>
      <w:r w:rsidRPr="00923F87">
        <w:rPr>
          <w:b/>
          <w:bCs/>
          <w:sz w:val="28"/>
          <w:szCs w:val="28"/>
        </w:rPr>
        <w:t>trivialising or casual language</w:t>
      </w:r>
      <w:r>
        <w:rPr>
          <w:sz w:val="28"/>
          <w:szCs w:val="28"/>
        </w:rPr>
        <w:t xml:space="preserve"> surrounding mental health access requirements </w:t>
      </w:r>
      <w:r w:rsidRPr="00923F87">
        <w:rPr>
          <w:b/>
          <w:bCs/>
          <w:sz w:val="28"/>
          <w:szCs w:val="28"/>
        </w:rPr>
        <w:t>is avoided or challenged</w:t>
      </w:r>
      <w:r>
        <w:rPr>
          <w:sz w:val="28"/>
          <w:szCs w:val="28"/>
        </w:rPr>
        <w:t>. This is</w:t>
      </w:r>
      <w:r w:rsidR="00AC7A75">
        <w:rPr>
          <w:sz w:val="28"/>
          <w:szCs w:val="28"/>
        </w:rPr>
        <w:t xml:space="preserve"> important and</w:t>
      </w:r>
      <w:r>
        <w:rPr>
          <w:sz w:val="28"/>
          <w:szCs w:val="28"/>
        </w:rPr>
        <w:t xml:space="preserve"> best practice for all your work. </w:t>
      </w:r>
    </w:p>
    <w:p w14:paraId="0DF24368" w14:textId="68C13156" w:rsidR="00D5093B" w:rsidRDefault="00AC7A75" w:rsidP="004F06D6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923F87">
        <w:rPr>
          <w:b/>
          <w:bCs/>
          <w:sz w:val="28"/>
          <w:szCs w:val="28"/>
        </w:rPr>
        <w:t>Content warnings</w:t>
      </w:r>
      <w:r>
        <w:rPr>
          <w:sz w:val="28"/>
          <w:szCs w:val="28"/>
        </w:rPr>
        <w:t xml:space="preserve"> for challenging topics should be provided in advance</w:t>
      </w:r>
      <w:r w:rsidR="00923F87">
        <w:rPr>
          <w:sz w:val="28"/>
          <w:szCs w:val="28"/>
        </w:rPr>
        <w:t>.</w:t>
      </w:r>
    </w:p>
    <w:p w14:paraId="3D89E7B3" w14:textId="398CE8AD" w:rsidR="00C22493" w:rsidRDefault="00C22493" w:rsidP="00C2249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Consider setting up breakout rooms with </w:t>
      </w:r>
      <w:r w:rsidRPr="00923F87">
        <w:rPr>
          <w:b/>
          <w:bCs/>
          <w:sz w:val="28"/>
          <w:szCs w:val="28"/>
        </w:rPr>
        <w:t>access support</w:t>
      </w:r>
      <w:r>
        <w:rPr>
          <w:sz w:val="28"/>
          <w:szCs w:val="28"/>
        </w:rPr>
        <w:t xml:space="preserve"> available, including </w:t>
      </w:r>
      <w:r w:rsidRPr="00923F87">
        <w:rPr>
          <w:b/>
          <w:bCs/>
          <w:sz w:val="28"/>
          <w:szCs w:val="28"/>
        </w:rPr>
        <w:t>trained listening support</w:t>
      </w:r>
      <w:r w:rsidR="00923F87">
        <w:rPr>
          <w:sz w:val="28"/>
          <w:szCs w:val="28"/>
        </w:rPr>
        <w:t>.</w:t>
      </w:r>
    </w:p>
    <w:p w14:paraId="62ECB10A" w14:textId="063B2241" w:rsidR="00C22493" w:rsidRDefault="00C22493" w:rsidP="00C2249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Consider collective </w:t>
      </w:r>
      <w:r w:rsidRPr="00923F87">
        <w:rPr>
          <w:b/>
          <w:bCs/>
          <w:sz w:val="28"/>
          <w:szCs w:val="28"/>
        </w:rPr>
        <w:t>check-ins</w:t>
      </w:r>
      <w:r w:rsidR="00923F87">
        <w:rPr>
          <w:sz w:val="28"/>
          <w:szCs w:val="28"/>
        </w:rPr>
        <w:t>.</w:t>
      </w:r>
    </w:p>
    <w:p w14:paraId="5F2A0141" w14:textId="0AA3102E" w:rsidR="00923F87" w:rsidRPr="007C1813" w:rsidRDefault="00C22493" w:rsidP="007C181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Make sure it is clear that participants can take part with their </w:t>
      </w:r>
      <w:r w:rsidRPr="00923F87">
        <w:rPr>
          <w:b/>
          <w:bCs/>
          <w:sz w:val="28"/>
          <w:szCs w:val="28"/>
        </w:rPr>
        <w:t>cameras and/or microphones off</w:t>
      </w:r>
      <w:r>
        <w:rPr>
          <w:sz w:val="28"/>
          <w:szCs w:val="28"/>
        </w:rPr>
        <w:t xml:space="preserve"> if this is what they need</w:t>
      </w:r>
      <w:r w:rsidR="00923F87">
        <w:rPr>
          <w:sz w:val="28"/>
          <w:szCs w:val="28"/>
        </w:rPr>
        <w:t>.</w:t>
      </w:r>
    </w:p>
    <w:p w14:paraId="5BC84FBB" w14:textId="55ACBF0C" w:rsidR="00D5093B" w:rsidRPr="00D97A42" w:rsidRDefault="00C22493" w:rsidP="00D97A4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D97A42">
        <w:rPr>
          <w:sz w:val="28"/>
          <w:szCs w:val="28"/>
        </w:rPr>
        <w:t xml:space="preserve">If you are asking an individual to share their lived experience with you to inform your practice, you must book and </w:t>
      </w:r>
      <w:r w:rsidRPr="00923F87">
        <w:rPr>
          <w:b/>
          <w:bCs/>
          <w:sz w:val="28"/>
          <w:szCs w:val="28"/>
        </w:rPr>
        <w:t>pay them as a consultant</w:t>
      </w:r>
      <w:r w:rsidRPr="00D97A42">
        <w:rPr>
          <w:sz w:val="28"/>
          <w:szCs w:val="28"/>
        </w:rPr>
        <w:t>.</w:t>
      </w:r>
    </w:p>
    <w:p w14:paraId="07772128" w14:textId="77777777" w:rsidR="007C1813" w:rsidRDefault="007C1813" w:rsidP="00865290">
      <w:pPr>
        <w:pStyle w:val="ListParagraph"/>
        <w:ind w:left="775"/>
        <w:rPr>
          <w:sz w:val="28"/>
          <w:szCs w:val="28"/>
        </w:rPr>
      </w:pPr>
    </w:p>
    <w:p w14:paraId="2488E427" w14:textId="77777777" w:rsidR="007C1813" w:rsidRDefault="007C1813" w:rsidP="007C1813">
      <w:pPr>
        <w:pStyle w:val="ListParagraph"/>
        <w:ind w:left="775"/>
        <w:rPr>
          <w:sz w:val="28"/>
          <w:szCs w:val="28"/>
        </w:rPr>
      </w:pPr>
    </w:p>
    <w:p w14:paraId="33029FC7" w14:textId="003FA426" w:rsidR="00D5093B" w:rsidRPr="00D97A42" w:rsidRDefault="00D5093B" w:rsidP="00D97A4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D97A42">
        <w:rPr>
          <w:sz w:val="28"/>
          <w:szCs w:val="28"/>
        </w:rPr>
        <w:t xml:space="preserve">If you’re creating work online, make sure you </w:t>
      </w:r>
      <w:r w:rsidRPr="00923F87">
        <w:rPr>
          <w:b/>
          <w:bCs/>
          <w:sz w:val="28"/>
          <w:szCs w:val="28"/>
        </w:rPr>
        <w:t>consider access from the inception of your project</w:t>
      </w:r>
      <w:r w:rsidRPr="00D97A42">
        <w:rPr>
          <w:sz w:val="28"/>
          <w:szCs w:val="28"/>
        </w:rPr>
        <w:t xml:space="preserve">. </w:t>
      </w:r>
    </w:p>
    <w:p w14:paraId="6BD92CFE" w14:textId="7405056F" w:rsidR="00C22493" w:rsidRDefault="00D97A42" w:rsidP="004173D5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923F87">
        <w:rPr>
          <w:b/>
          <w:bCs/>
          <w:sz w:val="28"/>
          <w:szCs w:val="28"/>
        </w:rPr>
        <w:t>Ask</w:t>
      </w:r>
      <w:r w:rsidRPr="00923F87">
        <w:rPr>
          <w:sz w:val="28"/>
          <w:szCs w:val="28"/>
        </w:rPr>
        <w:t xml:space="preserve"> people what they need, </w:t>
      </w:r>
      <w:r w:rsidRPr="00923F87">
        <w:rPr>
          <w:b/>
          <w:bCs/>
          <w:sz w:val="28"/>
          <w:szCs w:val="28"/>
        </w:rPr>
        <w:t>listen</w:t>
      </w:r>
      <w:r w:rsidRPr="00923F87">
        <w:rPr>
          <w:sz w:val="28"/>
          <w:szCs w:val="28"/>
        </w:rPr>
        <w:t xml:space="preserve">, and make sure you </w:t>
      </w:r>
      <w:r w:rsidRPr="00923F87">
        <w:rPr>
          <w:b/>
          <w:bCs/>
          <w:sz w:val="28"/>
          <w:szCs w:val="28"/>
        </w:rPr>
        <w:t>allow time</w:t>
      </w:r>
      <w:r w:rsidRPr="00923F87">
        <w:rPr>
          <w:sz w:val="28"/>
          <w:szCs w:val="28"/>
        </w:rPr>
        <w:t xml:space="preserve"> to put appropriate support in place. </w:t>
      </w:r>
    </w:p>
    <w:p w14:paraId="7FAE673C" w14:textId="686938AB" w:rsidR="00923F87" w:rsidRDefault="00923F87" w:rsidP="00923F87">
      <w:pPr>
        <w:rPr>
          <w:sz w:val="28"/>
          <w:szCs w:val="28"/>
        </w:rPr>
      </w:pPr>
    </w:p>
    <w:p w14:paraId="27AFDDA7" w14:textId="1CEB85B9" w:rsidR="00923F87" w:rsidRDefault="00923F87" w:rsidP="00923F87">
      <w:pPr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Additional Resources: </w:t>
      </w:r>
    </w:p>
    <w:p w14:paraId="2740A4C3" w14:textId="77777777" w:rsidR="007C1813" w:rsidRDefault="007C1813" w:rsidP="007C1813">
      <w:pPr>
        <w:pStyle w:val="NormalWeb"/>
        <w:spacing w:before="240"/>
        <w:rPr>
          <w:rFonts w:asciiTheme="minorHAnsi" w:hAnsiTheme="minorHAnsi" w:cstheme="minorHAnsi"/>
          <w:color w:val="000000"/>
          <w:sz w:val="28"/>
          <w:szCs w:val="28"/>
        </w:rPr>
      </w:pPr>
      <w:r w:rsidRPr="007C1813">
        <w:rPr>
          <w:rFonts w:asciiTheme="minorHAnsi" w:hAnsiTheme="minorHAnsi" w:cstheme="minorHAnsi"/>
          <w:sz w:val="28"/>
          <w:szCs w:val="28"/>
        </w:rPr>
        <w:t>Zoom Help Desk</w:t>
      </w:r>
      <w:r w:rsidRPr="007C1813">
        <w:rPr>
          <w:rFonts w:asciiTheme="minorHAnsi" w:hAnsiTheme="minorHAnsi" w:cstheme="minorHAnsi"/>
          <w:sz w:val="28"/>
          <w:szCs w:val="28"/>
        </w:rPr>
        <w:br/>
      </w:r>
      <w:hyperlink r:id="rId7" w:history="1">
        <w:r w:rsidRPr="007C1813">
          <w:rPr>
            <w:rStyle w:val="Hyperlink"/>
            <w:rFonts w:asciiTheme="minorHAnsi" w:hAnsiTheme="minorHAnsi" w:cstheme="minorHAnsi"/>
            <w:sz w:val="28"/>
            <w:szCs w:val="28"/>
          </w:rPr>
          <w:t>https://support.zoom.us/hc/en-us</w:t>
        </w:r>
      </w:hyperlink>
      <w:r w:rsidRPr="007C1813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14:paraId="41BC3646" w14:textId="77777777" w:rsidR="007C1813" w:rsidRDefault="007C1813" w:rsidP="007C1813">
      <w:pPr>
        <w:pStyle w:val="NormalWeb"/>
        <w:spacing w:before="240"/>
        <w:rPr>
          <w:rFonts w:asciiTheme="minorHAnsi" w:hAnsiTheme="minorHAnsi" w:cstheme="minorHAnsi"/>
          <w:sz w:val="32"/>
          <w:szCs w:val="32"/>
        </w:rPr>
      </w:pPr>
      <w:r w:rsidRPr="007C1813">
        <w:rPr>
          <w:rFonts w:asciiTheme="minorHAnsi" w:hAnsiTheme="minorHAnsi" w:cstheme="minorHAnsi"/>
          <w:sz w:val="28"/>
          <w:szCs w:val="28"/>
        </w:rPr>
        <w:t xml:space="preserve">Vocal Eyes Resources </w:t>
      </w:r>
      <w:r>
        <w:rPr>
          <w:rFonts w:asciiTheme="minorHAnsi" w:hAnsiTheme="minorHAnsi" w:cstheme="minorHAnsi"/>
          <w:sz w:val="28"/>
          <w:szCs w:val="28"/>
        </w:rPr>
        <w:br/>
      </w:r>
      <w:hyperlink r:id="rId8" w:history="1">
        <w:r w:rsidRPr="007C1813">
          <w:rPr>
            <w:rStyle w:val="Hyperlink"/>
            <w:rFonts w:asciiTheme="minorHAnsi" w:hAnsiTheme="minorHAnsi" w:cstheme="minorHAnsi"/>
            <w:sz w:val="28"/>
            <w:szCs w:val="28"/>
          </w:rPr>
          <w:t>https://vocaleyes.co.uk/services/resources</w:t>
        </w:r>
      </w:hyperlink>
      <w:r w:rsidRPr="007C1813">
        <w:rPr>
          <w:rFonts w:asciiTheme="minorHAnsi" w:hAnsiTheme="minorHAnsi" w:cstheme="minorHAnsi"/>
          <w:sz w:val="28"/>
          <w:szCs w:val="28"/>
        </w:rPr>
        <w:t xml:space="preserve"> </w:t>
      </w:r>
      <w:r w:rsidRPr="007C1813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C46CDD4" w14:textId="17F8E029" w:rsidR="007C1813" w:rsidRPr="007C1813" w:rsidRDefault="007C1813" w:rsidP="007C1813">
      <w:pPr>
        <w:pStyle w:val="NormalWeb"/>
        <w:spacing w:before="240"/>
        <w:rPr>
          <w:rFonts w:asciiTheme="minorHAnsi" w:hAnsiTheme="minorHAnsi" w:cstheme="minorHAnsi"/>
          <w:sz w:val="32"/>
          <w:szCs w:val="32"/>
        </w:rPr>
      </w:pPr>
      <w:r w:rsidRPr="007C1813">
        <w:rPr>
          <w:rFonts w:asciiTheme="minorHAnsi" w:hAnsiTheme="minorHAnsi" w:cstheme="minorHAnsi"/>
          <w:sz w:val="28"/>
          <w:szCs w:val="28"/>
        </w:rPr>
        <w:t xml:space="preserve">Graeae Resources </w:t>
      </w:r>
      <w:r>
        <w:rPr>
          <w:rFonts w:asciiTheme="minorHAnsi" w:hAnsiTheme="minorHAnsi" w:cstheme="minorHAnsi"/>
          <w:sz w:val="28"/>
          <w:szCs w:val="28"/>
        </w:rPr>
        <w:br/>
      </w:r>
      <w:hyperlink r:id="rId9" w:history="1">
        <w:r w:rsidRPr="007C1813">
          <w:rPr>
            <w:rStyle w:val="Hyperlink"/>
            <w:rFonts w:asciiTheme="minorHAnsi" w:hAnsiTheme="minorHAnsi" w:cstheme="minorHAnsi"/>
            <w:sz w:val="28"/>
            <w:szCs w:val="28"/>
          </w:rPr>
          <w:t>https://graeae.org/about/resources/</w:t>
        </w:r>
      </w:hyperlink>
      <w:r w:rsidRPr="007C1813">
        <w:rPr>
          <w:rFonts w:ascii="Arial" w:hAnsi="Arial" w:cs="Arial"/>
          <w:color w:val="000000"/>
          <w:sz w:val="28"/>
          <w:szCs w:val="28"/>
        </w:rPr>
        <w:t> </w:t>
      </w:r>
    </w:p>
    <w:p w14:paraId="2C89E7C1" w14:textId="43533334" w:rsidR="007C1813" w:rsidRPr="007C1813" w:rsidRDefault="007C1813" w:rsidP="007C1813">
      <w:pPr>
        <w:pStyle w:val="NormalWeb"/>
        <w:spacing w:before="240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7C1813" w:rsidRPr="007C1813" w:rsidSect="00923F87">
      <w:head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22D67" w14:textId="77777777" w:rsidR="00287F4B" w:rsidRDefault="00287F4B" w:rsidP="00287F4B">
      <w:pPr>
        <w:spacing w:after="0" w:line="240" w:lineRule="auto"/>
      </w:pPr>
      <w:r>
        <w:separator/>
      </w:r>
    </w:p>
  </w:endnote>
  <w:endnote w:type="continuationSeparator" w:id="0">
    <w:p w14:paraId="05B843ED" w14:textId="77777777" w:rsidR="00287F4B" w:rsidRDefault="00287F4B" w:rsidP="0028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27681" w14:textId="77777777" w:rsidR="00287F4B" w:rsidRDefault="00287F4B" w:rsidP="00287F4B">
      <w:pPr>
        <w:spacing w:after="0" w:line="240" w:lineRule="auto"/>
      </w:pPr>
      <w:r>
        <w:separator/>
      </w:r>
    </w:p>
  </w:footnote>
  <w:footnote w:type="continuationSeparator" w:id="0">
    <w:p w14:paraId="7766C996" w14:textId="77777777" w:rsidR="00287F4B" w:rsidRDefault="00287F4B" w:rsidP="0028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22CAC" w14:textId="366B04C5" w:rsidR="00287F4B" w:rsidRDefault="00287F4B">
    <w:pPr>
      <w:pStyle w:val="Header"/>
    </w:pPr>
    <w:r>
      <w:rPr>
        <w:noProof/>
      </w:rPr>
      <w:drawing>
        <wp:inline distT="0" distB="0" distL="0" distR="0" wp14:anchorId="42A2B941" wp14:editId="77A9DB96">
          <wp:extent cx="1807233" cy="355600"/>
          <wp:effectExtent l="0" t="0" r="2540" b="6350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240" cy="357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2918"/>
    <w:multiLevelType w:val="hybridMultilevel"/>
    <w:tmpl w:val="68B8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6A08"/>
    <w:multiLevelType w:val="hybridMultilevel"/>
    <w:tmpl w:val="04D4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04AE"/>
    <w:multiLevelType w:val="hybridMultilevel"/>
    <w:tmpl w:val="61B4943C"/>
    <w:lvl w:ilvl="0" w:tplc="56BE3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F1ACA"/>
    <w:multiLevelType w:val="hybridMultilevel"/>
    <w:tmpl w:val="2C88B8A8"/>
    <w:lvl w:ilvl="0" w:tplc="F426E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823D9"/>
    <w:multiLevelType w:val="hybridMultilevel"/>
    <w:tmpl w:val="21CE62A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47392B1B"/>
    <w:multiLevelType w:val="hybridMultilevel"/>
    <w:tmpl w:val="BBB49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848E9"/>
    <w:multiLevelType w:val="hybridMultilevel"/>
    <w:tmpl w:val="C7F22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21C81"/>
    <w:multiLevelType w:val="hybridMultilevel"/>
    <w:tmpl w:val="6060D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6253"/>
    <w:multiLevelType w:val="hybridMultilevel"/>
    <w:tmpl w:val="B754A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40722"/>
    <w:multiLevelType w:val="hybridMultilevel"/>
    <w:tmpl w:val="C068F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22D97"/>
    <w:multiLevelType w:val="hybridMultilevel"/>
    <w:tmpl w:val="62966AE4"/>
    <w:lvl w:ilvl="0" w:tplc="8C5C2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BB00CF"/>
    <w:multiLevelType w:val="hybridMultilevel"/>
    <w:tmpl w:val="4888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00D7D"/>
    <w:multiLevelType w:val="hybridMultilevel"/>
    <w:tmpl w:val="5180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2C"/>
    <w:rsid w:val="00147B36"/>
    <w:rsid w:val="00287F4B"/>
    <w:rsid w:val="004B558E"/>
    <w:rsid w:val="004F06D6"/>
    <w:rsid w:val="006A5D67"/>
    <w:rsid w:val="007C1813"/>
    <w:rsid w:val="00865290"/>
    <w:rsid w:val="00923F87"/>
    <w:rsid w:val="00AC7A75"/>
    <w:rsid w:val="00AF4581"/>
    <w:rsid w:val="00B40C5C"/>
    <w:rsid w:val="00B9110A"/>
    <w:rsid w:val="00C22493"/>
    <w:rsid w:val="00D5093B"/>
    <w:rsid w:val="00D866F8"/>
    <w:rsid w:val="00D97A42"/>
    <w:rsid w:val="00DF0727"/>
    <w:rsid w:val="00EA122C"/>
    <w:rsid w:val="00ED06A9"/>
    <w:rsid w:val="00ED7B67"/>
    <w:rsid w:val="00F52F8C"/>
    <w:rsid w:val="00F56513"/>
    <w:rsid w:val="00F9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9068"/>
  <w15:chartTrackingRefBased/>
  <w15:docId w15:val="{94831BC8-2D38-424E-A62A-A72B2576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5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4B"/>
  </w:style>
  <w:style w:type="paragraph" w:styleId="Footer">
    <w:name w:val="footer"/>
    <w:basedOn w:val="Normal"/>
    <w:link w:val="FooterChar"/>
    <w:uiPriority w:val="99"/>
    <w:unhideWhenUsed/>
    <w:rsid w:val="00287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4B"/>
  </w:style>
  <w:style w:type="character" w:styleId="Hyperlink">
    <w:name w:val="Hyperlink"/>
    <w:basedOn w:val="DefaultParagraphFont"/>
    <w:uiPriority w:val="99"/>
    <w:unhideWhenUsed/>
    <w:rsid w:val="007C18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181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1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caleyes.co.uk/services/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zoom.us/hc/en-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raeae.org/about/resour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Baiden</dc:creator>
  <cp:keywords/>
  <dc:description/>
  <cp:lastModifiedBy>Victoria Bassil</cp:lastModifiedBy>
  <cp:revision>3</cp:revision>
  <dcterms:created xsi:type="dcterms:W3CDTF">2021-03-18T18:01:00Z</dcterms:created>
  <dcterms:modified xsi:type="dcterms:W3CDTF">2021-03-18T18:20:00Z</dcterms:modified>
</cp:coreProperties>
</file>