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3901" w14:textId="77777777" w:rsidR="0087110A" w:rsidRPr="00E91AAC" w:rsidRDefault="00627BF6" w:rsidP="0046012C">
      <w:pPr>
        <w:pStyle w:val="BodyA"/>
        <w:spacing w:after="0" w:line="240" w:lineRule="auto"/>
        <w:rPr>
          <w:rFonts w:ascii="Arial" w:eastAsia="Arial" w:hAnsi="Arial" w:cs="Arial"/>
          <w:bCs/>
          <w:i/>
          <w:iCs/>
          <w:color w:val="auto"/>
          <w:sz w:val="24"/>
          <w:szCs w:val="24"/>
          <w:u w:color="FF0000"/>
        </w:rPr>
      </w:pPr>
      <w:r w:rsidRPr="00E91AAC">
        <w:rPr>
          <w:rFonts w:ascii="Arial" w:eastAsia="Arial" w:hAnsi="Arial" w:cs="Arial"/>
          <w:noProof/>
          <w:color w:val="auto"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3C3CE903" wp14:editId="59918420">
            <wp:simplePos x="0" y="0"/>
            <wp:positionH relativeFrom="margin">
              <wp:align>right</wp:align>
            </wp:positionH>
            <wp:positionV relativeFrom="page">
              <wp:posOffset>292100</wp:posOffset>
            </wp:positionV>
            <wp:extent cx="2669540" cy="1308100"/>
            <wp:effectExtent l="0" t="0" r="0" b="6350"/>
            <wp:wrapSquare wrapText="bothSides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91AAC">
        <w:rPr>
          <w:rFonts w:ascii="Arial" w:hAnsi="Arial" w:cs="Arial"/>
          <w:bCs/>
          <w:i/>
          <w:iCs/>
          <w:color w:val="auto"/>
          <w:sz w:val="24"/>
          <w:szCs w:val="24"/>
          <w:u w:color="252525"/>
        </w:rPr>
        <w:t xml:space="preserve"> </w:t>
      </w:r>
    </w:p>
    <w:p w14:paraId="7DA61E67" w14:textId="6B950B22" w:rsidR="0046012C" w:rsidRPr="00E91AAC" w:rsidRDefault="0046012C" w:rsidP="0046012C">
      <w:pPr>
        <w:pStyle w:val="BodyA"/>
        <w:spacing w:after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E91AAC">
        <w:rPr>
          <w:rFonts w:ascii="Arial" w:eastAsia="Arial" w:hAnsi="Arial" w:cs="Arial"/>
          <w:bCs/>
          <w:color w:val="auto"/>
          <w:sz w:val="24"/>
          <w:szCs w:val="24"/>
          <w:highlight w:val="yellow"/>
        </w:rPr>
        <w:t>Image with Alt-Text</w:t>
      </w:r>
    </w:p>
    <w:p w14:paraId="4FD90AE4" w14:textId="77777777" w:rsidR="0046012C" w:rsidRPr="00E91AAC" w:rsidRDefault="0046012C" w:rsidP="0046012C">
      <w:pPr>
        <w:pStyle w:val="BodyA"/>
        <w:spacing w:after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225B375B" w14:textId="11BFE537" w:rsidR="0087110A" w:rsidRPr="00E91AAC" w:rsidRDefault="0046012C" w:rsidP="0046012C">
      <w:pPr>
        <w:pStyle w:val="BodyA"/>
        <w:spacing w:after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E91AAC">
        <w:rPr>
          <w:rFonts w:ascii="Arial" w:eastAsia="Arial" w:hAnsi="Arial" w:cs="Arial"/>
          <w:bCs/>
          <w:color w:val="auto"/>
          <w:sz w:val="24"/>
          <w:szCs w:val="24"/>
        </w:rPr>
        <w:t>Describe Beyond Logo with Alt Text – a large yellow arrow pointing upwards to the right, with the words Graeae (pronounced Grey-Eye) in black text and the word Beyond in larger bright pink text.</w:t>
      </w:r>
    </w:p>
    <w:p w14:paraId="5EDD51B9" w14:textId="77777777" w:rsidR="0046012C" w:rsidRPr="00E91AAC" w:rsidRDefault="0046012C" w:rsidP="0046012C">
      <w:pPr>
        <w:pStyle w:val="BodyA"/>
        <w:spacing w:after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154F443" w14:textId="2FC8A56E" w:rsidR="0046012C" w:rsidRPr="00E91AAC" w:rsidRDefault="00DC3805" w:rsidP="0046012C">
      <w:pPr>
        <w:pStyle w:val="BodyA"/>
        <w:keepLines/>
        <w:suppressAutoHyphens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Beyond is </w:t>
      </w:r>
      <w:r w:rsidR="00BF5A6F">
        <w:rPr>
          <w:rFonts w:ascii="Arial" w:eastAsia="Arial" w:hAnsi="Arial" w:cs="Arial"/>
          <w:bCs/>
          <w:color w:val="auto"/>
          <w:sz w:val="24"/>
          <w:szCs w:val="24"/>
        </w:rPr>
        <w:t>Grey-e</w:t>
      </w:r>
      <w:r w:rsidR="0046012C" w:rsidRPr="00E91AAC">
        <w:rPr>
          <w:rFonts w:ascii="Arial" w:eastAsia="Arial" w:hAnsi="Arial" w:cs="Arial"/>
          <w:bCs/>
          <w:color w:val="auto"/>
          <w:sz w:val="24"/>
          <w:szCs w:val="24"/>
        </w:rPr>
        <w:t>ye’s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 bespoke Artist Development </w:t>
      </w:r>
      <w:r w:rsidR="00612295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programme, s</w:t>
      </w:r>
      <w:r w:rsidR="00764492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tarted in 2020 it 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has</w:t>
      </w:r>
      <w:r w:rsidR="00764492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 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supported 48 Deaf, disabled and ne</w:t>
      </w:r>
      <w:r w:rsidR="0040313A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urodivergent artists in developing </w:t>
      </w:r>
      <w:r w:rsidR="00EC5857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their careers, taking 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on new challenges &amp; </w:t>
      </w:r>
      <w:r w:rsidR="0040313A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building 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successful connections. </w:t>
      </w:r>
    </w:p>
    <w:p w14:paraId="09FFA846" w14:textId="77777777" w:rsidR="0046012C" w:rsidRPr="00E91AAC" w:rsidRDefault="0046012C" w:rsidP="0046012C">
      <w:pPr>
        <w:pStyle w:val="BodyA"/>
        <w:keepLines/>
        <w:suppressAutoHyphens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</w:p>
    <w:p w14:paraId="732FBF95" w14:textId="53084188" w:rsidR="00CD0D37" w:rsidRPr="00E91AAC" w:rsidRDefault="00953031" w:rsidP="0046012C">
      <w:pPr>
        <w:pStyle w:val="BodyA"/>
        <w:keepLines/>
        <w:suppressAutoHyphens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bCs/>
          <w:color w:val="auto"/>
          <w:sz w:val="24"/>
          <w:szCs w:val="24"/>
          <w:lang w:val="en-US"/>
        </w:rPr>
        <w:t>Quote from a Beyond Artist:</w:t>
      </w:r>
      <w:r w:rsidR="0046012C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 </w:t>
      </w:r>
      <w:r w:rsidR="00CD0D37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I entered the programme an emerging artist and I am leaving </w:t>
      </w:r>
      <w:r w:rsidR="006E6842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a mid-career</w:t>
      </w:r>
      <w:r w:rsidR="00CD0D37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 artist with a plethora of experience, connections and opportunities all </w:t>
      </w:r>
      <w:r w:rsidR="0046012C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stemming from this programme.</w:t>
      </w:r>
    </w:p>
    <w:p w14:paraId="537BBA3C" w14:textId="77777777" w:rsidR="00EC5857" w:rsidRPr="00E91AAC" w:rsidRDefault="00EC5857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0BD7089C" w14:textId="59F8231C" w:rsidR="0046012C" w:rsidRPr="00E91AAC" w:rsidRDefault="0040313A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Beyond is helping to develop greater access to regional opportunities across England ensuring Deaf, disabled and neurodivergent artists are at the fore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front of new and emerging work. 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We recognise the immense value of our intersectionality across our communities, which includes Black, Asian, Global Majority, migrant, and L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 xml:space="preserve">esbian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G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 xml:space="preserve">ay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B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 xml:space="preserve">isexual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T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 xml:space="preserve">rans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Q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>ueer</w:t>
      </w:r>
      <w:r w:rsidR="00BF5A6F">
        <w:rPr>
          <w:rFonts w:ascii="Arial" w:hAnsi="Arial" w:cs="Arial"/>
          <w:color w:val="auto"/>
          <w:sz w:val="24"/>
          <w:szCs w:val="24"/>
          <w:lang w:val="en-US"/>
        </w:rPr>
        <w:t xml:space="preserve"> or Questioning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 xml:space="preserve">ntersex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A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>sexual plus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artists, which is why our </w:t>
      </w:r>
      <w:r w:rsidRPr="00E91AAC">
        <w:rPr>
          <w:rFonts w:ascii="Arial" w:hAnsi="Arial" w:cs="Arial"/>
          <w:color w:val="auto"/>
          <w:sz w:val="24"/>
          <w:szCs w:val="24"/>
        </w:rPr>
        <w:t xml:space="preserve">approach is to be as bespoke as possible for each individual artist on the programme. </w:t>
      </w:r>
    </w:p>
    <w:p w14:paraId="4B423987" w14:textId="77777777" w:rsidR="0046012C" w:rsidRPr="00E91AAC" w:rsidRDefault="0046012C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F6EDF9F" w14:textId="50F8677E" w:rsidR="00742F22" w:rsidRPr="00E91AAC" w:rsidRDefault="0046012C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Quote from a Beyond Artist:  T</w:t>
      </w:r>
      <w:r w:rsidR="0040313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he industry is saturated with full-on training opportunities an</w:t>
      </w:r>
      <w:r w:rsidR="006E6842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d I find that quite exhausting.  </w:t>
      </w:r>
      <w:r w:rsidR="0040313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What sets Beyond apart, and what makes a difference is it is bespo</w:t>
      </w:r>
      <w:r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ke, designed for you.</w:t>
      </w:r>
    </w:p>
    <w:p w14:paraId="097D9EA5" w14:textId="77777777" w:rsidR="0040313A" w:rsidRPr="00E91AAC" w:rsidRDefault="0040313A" w:rsidP="0046012C">
      <w:pPr>
        <w:pStyle w:val="BodyA"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</w:p>
    <w:p w14:paraId="47ACDC12" w14:textId="445025B2" w:rsidR="00395F9A" w:rsidRPr="00E91AAC" w:rsidRDefault="0040313A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de-DE"/>
        </w:rPr>
        <w:t xml:space="preserve">Graeae </w:t>
      </w:r>
      <w:r w:rsidR="00E25BC2" w:rsidRPr="00E91AAC">
        <w:rPr>
          <w:rFonts w:ascii="Arial" w:hAnsi="Arial" w:cs="Arial"/>
          <w:color w:val="auto"/>
          <w:sz w:val="24"/>
          <w:szCs w:val="24"/>
          <w:lang w:val="de-DE"/>
        </w:rPr>
        <w:t xml:space="preserve">have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teamed up with </w:t>
      </w:r>
      <w:r w:rsidR="00395F9A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seven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leading venues</w:t>
      </w:r>
      <w:r w:rsidR="000A7BB0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across England</w:t>
      </w:r>
      <w:r w:rsidR="00395F9A" w:rsidRPr="00E91AAC">
        <w:rPr>
          <w:rFonts w:ascii="Arial" w:hAnsi="Arial" w:cs="Arial"/>
          <w:color w:val="auto"/>
          <w:sz w:val="24"/>
          <w:szCs w:val="24"/>
          <w:lang w:val="en-US"/>
        </w:rPr>
        <w:t>:</w:t>
      </w:r>
    </w:p>
    <w:p w14:paraId="246F213E" w14:textId="7AC11740" w:rsidR="00395F9A" w:rsidRPr="00E91AAC" w:rsidRDefault="00395F9A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Octagon Theatre, Bolton</w:t>
      </w:r>
      <w:r w:rsidR="0046012C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5B15DD7C" w14:textId="5CA5F659" w:rsidR="00395F9A" w:rsidRPr="00E91AAC" w:rsidRDefault="00395F9A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Nottingham Playhouse</w:t>
      </w:r>
      <w:r w:rsidR="0046012C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7A42F55E" w14:textId="65E89729" w:rsidR="00395F9A" w:rsidRPr="00E91AAC" w:rsidRDefault="00395F9A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Cast in </w:t>
      </w:r>
      <w:proofErr w:type="spellStart"/>
      <w:r w:rsidRPr="00E91AAC">
        <w:rPr>
          <w:rFonts w:ascii="Arial" w:hAnsi="Arial" w:cs="Arial"/>
          <w:color w:val="auto"/>
          <w:sz w:val="24"/>
          <w:szCs w:val="24"/>
          <w:lang w:val="en-US"/>
        </w:rPr>
        <w:t>Doncaster</w:t>
      </w:r>
      <w:proofErr w:type="spellEnd"/>
      <w:r w:rsidR="0046012C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551E1FB8" w14:textId="26FBF024" w:rsidR="00395F9A" w:rsidRPr="00E91AAC" w:rsidRDefault="0040313A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Hull Truck</w:t>
      </w:r>
      <w:r w:rsidR="000A7BB0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Theatre</w:t>
      </w:r>
      <w:r w:rsidR="0046012C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5D83C9A2" w14:textId="2A384C4D" w:rsidR="00395F9A" w:rsidRPr="00E91AAC" w:rsidRDefault="0040313A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Shakespeare North in </w:t>
      </w:r>
      <w:proofErr w:type="spellStart"/>
      <w:r w:rsidRPr="00E91AAC">
        <w:rPr>
          <w:rFonts w:ascii="Arial" w:hAnsi="Arial" w:cs="Arial"/>
          <w:color w:val="auto"/>
          <w:sz w:val="24"/>
          <w:szCs w:val="24"/>
          <w:lang w:val="en-US"/>
        </w:rPr>
        <w:t>Pr</w:t>
      </w:r>
      <w:r w:rsidR="00395F9A" w:rsidRPr="00E91AAC">
        <w:rPr>
          <w:rFonts w:ascii="Arial" w:hAnsi="Arial" w:cs="Arial"/>
          <w:color w:val="auto"/>
          <w:sz w:val="24"/>
          <w:szCs w:val="24"/>
          <w:lang w:val="en-US"/>
        </w:rPr>
        <w:t>escot</w:t>
      </w:r>
      <w:proofErr w:type="spellEnd"/>
      <w:r w:rsidR="0046012C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1BC9C3E0" w14:textId="4CD3FACB" w:rsidR="00395F9A" w:rsidRPr="00E91AAC" w:rsidRDefault="00395F9A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Everyman in Liverpool</w:t>
      </w:r>
      <w:r w:rsidR="0046012C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0285EFEE" w14:textId="56C2502E" w:rsidR="00EC5857" w:rsidRPr="00E91AAC" w:rsidRDefault="006E6842" w:rsidP="0046012C">
      <w:pPr>
        <w:pStyle w:val="BodyA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Derby Theatre.  </w:t>
      </w:r>
    </w:p>
    <w:p w14:paraId="778AC5C8" w14:textId="77777777" w:rsidR="00395F9A" w:rsidRPr="00E91AAC" w:rsidRDefault="00395F9A" w:rsidP="0046012C">
      <w:pPr>
        <w:pStyle w:val="BodyA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  <w:lang w:val="en-US"/>
        </w:rPr>
      </w:pPr>
    </w:p>
    <w:p w14:paraId="779691AD" w14:textId="7CF0731B" w:rsidR="0046012C" w:rsidRPr="00E91AAC" w:rsidRDefault="0040313A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Together we are creating a national network of artistic support and development for Deaf, disabled and neurodivergent artists.</w:t>
      </w:r>
    </w:p>
    <w:p w14:paraId="2F7CBB1C" w14:textId="77777777" w:rsidR="0046012C" w:rsidRPr="00E91AAC" w:rsidRDefault="0046012C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679BD62E" w14:textId="77777777" w:rsidR="0046012C" w:rsidRPr="00E91AAC" w:rsidRDefault="0046012C" w:rsidP="0046012C">
      <w:pPr>
        <w:pStyle w:val="BodyA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7F8FA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Quote from a Beyond Artist:  </w:t>
      </w:r>
      <w:r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The support </w:t>
      </w:r>
      <w:r w:rsidR="0040313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from venues</w:t>
      </w:r>
      <w:r w:rsidR="006E6842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 </w:t>
      </w:r>
      <w:r w:rsidR="0040313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has been immense. Knowing that there is an interest for disability art in the mainstream and that there are theatres who want to make contact is</w:t>
      </w:r>
      <w:r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 incredibly powerful.</w:t>
      </w:r>
    </w:p>
    <w:p w14:paraId="70289B66" w14:textId="77777777" w:rsidR="0046012C" w:rsidRPr="00E91AAC" w:rsidRDefault="0046012C" w:rsidP="0046012C">
      <w:pPr>
        <w:pStyle w:val="BodyA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7F8FA"/>
        </w:rPr>
      </w:pPr>
    </w:p>
    <w:p w14:paraId="645092C5" w14:textId="47196939" w:rsidR="006E6842" w:rsidRPr="00E91AAC" w:rsidRDefault="0046012C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Quote from a Beyond Venue:  </w:t>
      </w:r>
      <w:r w:rsidR="006E6842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T</w:t>
      </w:r>
      <w:r w:rsidR="00766D5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he artists are all really confident and know how to ask for support and feel empowered</w:t>
      </w:r>
      <w:r w:rsidR="006E6842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 to talk about their work.  </w:t>
      </w:r>
      <w:r w:rsidR="00766D5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They</w:t>
      </w:r>
      <w:r w:rsidR="006E6842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 xml:space="preserve"> have a plan for their careers.  </w:t>
      </w:r>
      <w:r w:rsidR="00766D5A"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That’s c</w:t>
      </w:r>
      <w:r w:rsidRPr="00E91AAC">
        <w:rPr>
          <w:rFonts w:ascii="Arial" w:eastAsia="Times New Roman" w:hAnsi="Arial" w:cs="Arial"/>
          <w:sz w:val="24"/>
          <w:szCs w:val="24"/>
          <w:shd w:val="clear" w:color="auto" w:fill="F7F8FA"/>
        </w:rPr>
        <w:t>ome from the Beyond programme.</w:t>
      </w:r>
    </w:p>
    <w:p w14:paraId="6F7058CD" w14:textId="440BAB48" w:rsidR="00766D5A" w:rsidRPr="00E91AAC" w:rsidRDefault="00766D5A" w:rsidP="0046012C">
      <w:pPr>
        <w:ind w:left="720" w:firstLine="70"/>
        <w:rPr>
          <w:rFonts w:ascii="Arial" w:hAnsi="Arial" w:cs="Arial"/>
          <w:i/>
        </w:rPr>
      </w:pPr>
    </w:p>
    <w:p w14:paraId="238EE4D2" w14:textId="08D182C3" w:rsidR="006E6842" w:rsidRPr="00E91AAC" w:rsidRDefault="006E6842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Beyond gives</w:t>
      </w:r>
      <w:r w:rsidR="00766D5A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breathing spa</w:t>
      </w:r>
      <w:r w:rsidR="00EC5857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ce for artistic ambition and for </w:t>
      </w:r>
      <w:r w:rsidR="00766D5A" w:rsidRPr="00E91AAC">
        <w:rPr>
          <w:rFonts w:ascii="Arial" w:hAnsi="Arial" w:cs="Arial"/>
          <w:color w:val="auto"/>
          <w:sz w:val="24"/>
          <w:szCs w:val="24"/>
          <w:lang w:val="en-US"/>
        </w:rPr>
        <w:t>discover</w:t>
      </w:r>
      <w:r w:rsidR="00EC5857" w:rsidRPr="00E91AAC">
        <w:rPr>
          <w:rFonts w:ascii="Arial" w:hAnsi="Arial" w:cs="Arial"/>
          <w:color w:val="auto"/>
          <w:sz w:val="24"/>
          <w:szCs w:val="24"/>
          <w:lang w:val="en-US"/>
        </w:rPr>
        <w:t>y of</w:t>
      </w:r>
      <w:r w:rsidR="00766D5A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creative potential.</w:t>
      </w:r>
    </w:p>
    <w:p w14:paraId="0E6BDFF3" w14:textId="77777777" w:rsidR="00EC5857" w:rsidRPr="00E91AAC" w:rsidRDefault="00EC5857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2C24E493" w14:textId="260DCEBE" w:rsidR="00766D5A" w:rsidRPr="00E91AAC" w:rsidRDefault="0046012C" w:rsidP="0046012C">
      <w:pPr>
        <w:pStyle w:val="BodyA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Quote from a Beyond Artist:  </w:t>
      </w:r>
      <w:r w:rsidR="00766D5A"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>I am so confident now when entering a room, working on a</w:t>
      </w:r>
      <w:r w:rsidR="006E6842"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 xml:space="preserve"> </w:t>
      </w:r>
      <w:r w:rsidR="00EC5857"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 xml:space="preserve">project, going to an audition.   </w:t>
      </w:r>
      <w:r w:rsidR="00766D5A"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>Because of this project</w:t>
      </w:r>
      <w:r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 xml:space="preserve">, </w:t>
      </w:r>
      <w:r w:rsidR="00766D5A"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 xml:space="preserve">I understand how to hold myself as a professional in the </w:t>
      </w:r>
      <w:r w:rsidRPr="00E91AAC">
        <w:rPr>
          <w:rFonts w:ascii="Arial" w:eastAsia="Times New Roman" w:hAnsi="Arial" w:cs="Arial"/>
          <w:color w:val="auto"/>
          <w:sz w:val="24"/>
          <w:szCs w:val="24"/>
          <w:shd w:val="clear" w:color="auto" w:fill="F7F8FA"/>
        </w:rPr>
        <w:t>industry.</w:t>
      </w:r>
    </w:p>
    <w:p w14:paraId="77843E6E" w14:textId="64211F65" w:rsidR="006E6842" w:rsidRPr="00E91AAC" w:rsidRDefault="006E6842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0EB6B7E9" w14:textId="77777777" w:rsidR="00766D5A" w:rsidRPr="00E91AAC" w:rsidRDefault="00766D5A" w:rsidP="0046012C">
      <w:pPr>
        <w:ind w:left="720" w:firstLine="70"/>
        <w:rPr>
          <w:rFonts w:ascii="Arial" w:hAnsi="Arial" w:cs="Arial"/>
          <w:i/>
        </w:rPr>
      </w:pPr>
    </w:p>
    <w:p w14:paraId="453F90F7" w14:textId="77777777" w:rsidR="0046012C" w:rsidRPr="00E91AAC" w:rsidRDefault="00766D5A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When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>?</w:t>
      </w:r>
    </w:p>
    <w:p w14:paraId="5D2676C0" w14:textId="0E7C6C8A" w:rsidR="0046012C" w:rsidRPr="00E91AAC" w:rsidRDefault="0002302F" w:rsidP="0046012C">
      <w:pPr>
        <w:pStyle w:val="BodyA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The programme runs from September 2023 until March 2025</w:t>
      </w:r>
      <w:r w:rsidR="00BF5A6F">
        <w:rPr>
          <w:rFonts w:ascii="Arial" w:hAnsi="Arial" w:cs="Arial"/>
          <w:bCs/>
          <w:color w:val="auto"/>
          <w:sz w:val="24"/>
          <w:szCs w:val="24"/>
          <w:lang w:val="en-US"/>
        </w:rPr>
        <w:t>.</w:t>
      </w:r>
    </w:p>
    <w:p w14:paraId="7E899C58" w14:textId="30B83674" w:rsidR="007C74A3" w:rsidRPr="00E91AAC" w:rsidRDefault="007C74A3" w:rsidP="0046012C">
      <w:pPr>
        <w:pStyle w:val="BodyA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The amount of time spent on the programme is set by each individual artist according to their availability.</w:t>
      </w:r>
    </w:p>
    <w:p w14:paraId="180EEEA7" w14:textId="77777777" w:rsidR="00F423B3" w:rsidRPr="00E91AAC" w:rsidRDefault="00F423B3" w:rsidP="0046012C">
      <w:pPr>
        <w:pStyle w:val="BodyA"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</w:p>
    <w:p w14:paraId="256DE8DC" w14:textId="77777777" w:rsidR="00EC5857" w:rsidRPr="00E91AAC" w:rsidRDefault="00766D5A" w:rsidP="0046012C">
      <w:pPr>
        <w:pStyle w:val="BodyA"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What</w:t>
      </w:r>
      <w:r w:rsidR="006E6842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?</w:t>
      </w:r>
    </w:p>
    <w:p w14:paraId="45CA74CC" w14:textId="77777777" w:rsidR="0046012C" w:rsidRPr="00E91AAC" w:rsidRDefault="006E6842" w:rsidP="0046012C">
      <w:pPr>
        <w:pStyle w:val="BodyA"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The programme</w:t>
      </w:r>
      <w:r w:rsidR="00766D5A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 </w:t>
      </w:r>
      <w:r w:rsidR="0002302F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offe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rs 18 months of bespoke support, </w:t>
      </w:r>
      <w:r w:rsidR="008C156E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including:</w:t>
      </w:r>
    </w:p>
    <w:p w14:paraId="0D858170" w14:textId="2BD22580" w:rsidR="008C156E" w:rsidRPr="00E91AAC" w:rsidRDefault="00BF5A6F" w:rsidP="0046012C">
      <w:pPr>
        <w:pStyle w:val="Body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bCs/>
          <w:color w:val="auto"/>
          <w:sz w:val="24"/>
          <w:szCs w:val="24"/>
          <w:lang w:val="en-US"/>
        </w:rPr>
        <w:t>Mentoring.</w:t>
      </w:r>
    </w:p>
    <w:p w14:paraId="43BEC0BB" w14:textId="37F56808" w:rsidR="008C156E" w:rsidRPr="00E91AAC" w:rsidRDefault="006E6842" w:rsidP="0046012C">
      <w:pPr>
        <w:pStyle w:val="Body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practical resources, </w:t>
      </w:r>
      <w:r w:rsidR="0002302F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such 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as industry specific workshops</w:t>
      </w:r>
      <w:r w:rsidR="00BF5A6F">
        <w:rPr>
          <w:rFonts w:ascii="Arial" w:hAnsi="Arial" w:cs="Arial"/>
          <w:bCs/>
          <w:color w:val="auto"/>
          <w:sz w:val="24"/>
          <w:szCs w:val="24"/>
          <w:lang w:val="en-US"/>
        </w:rPr>
        <w:t>.</w:t>
      </w:r>
    </w:p>
    <w:p w14:paraId="4CEA7463" w14:textId="519D3376" w:rsidR="008C156E" w:rsidRPr="00E91AAC" w:rsidRDefault="008C156E" w:rsidP="0046012C">
      <w:pPr>
        <w:pStyle w:val="Body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creative spaces</w:t>
      </w:r>
      <w:r w:rsidR="00BF5A6F">
        <w:rPr>
          <w:rFonts w:ascii="Arial" w:hAnsi="Arial" w:cs="Arial"/>
          <w:bCs/>
          <w:color w:val="auto"/>
          <w:sz w:val="24"/>
          <w:szCs w:val="24"/>
          <w:lang w:val="en-US"/>
        </w:rPr>
        <w:t>.</w:t>
      </w:r>
    </w:p>
    <w:p w14:paraId="1A5D1B72" w14:textId="63DC2E0F" w:rsidR="008C156E" w:rsidRPr="00E91AAC" w:rsidRDefault="006E6842" w:rsidP="0046012C">
      <w:pPr>
        <w:pStyle w:val="Body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micro-</w:t>
      </w:r>
      <w:r w:rsidR="00BF5A6F">
        <w:rPr>
          <w:rFonts w:ascii="Arial" w:hAnsi="Arial" w:cs="Arial"/>
          <w:bCs/>
          <w:color w:val="auto"/>
          <w:sz w:val="24"/>
          <w:szCs w:val="24"/>
          <w:lang w:val="en-US"/>
        </w:rPr>
        <w:t>bursaries.</w:t>
      </w:r>
    </w:p>
    <w:p w14:paraId="1C6A983D" w14:textId="10DFF14F" w:rsidR="008C156E" w:rsidRPr="00E91AAC" w:rsidRDefault="0002302F" w:rsidP="0046012C">
      <w:pPr>
        <w:pStyle w:val="Body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networking oppo</w:t>
      </w:r>
      <w:r w:rsidR="008C156E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rtunities</w:t>
      </w:r>
      <w:r w:rsidR="00BF5A6F">
        <w:rPr>
          <w:rFonts w:ascii="Arial" w:hAnsi="Arial" w:cs="Arial"/>
          <w:bCs/>
          <w:color w:val="auto"/>
          <w:sz w:val="24"/>
          <w:szCs w:val="24"/>
          <w:lang w:val="en-US"/>
        </w:rPr>
        <w:t>.</w:t>
      </w:r>
    </w:p>
    <w:p w14:paraId="409D191F" w14:textId="7A3920D6" w:rsidR="00766D5A" w:rsidRPr="00E91AAC" w:rsidRDefault="008C156E" w:rsidP="0046012C">
      <w:pPr>
        <w:pStyle w:val="Body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support with funding applications</w:t>
      </w:r>
      <w:r w:rsidR="00BF5A6F">
        <w:rPr>
          <w:rFonts w:ascii="Arial" w:hAnsi="Arial" w:cs="Arial"/>
          <w:bCs/>
          <w:color w:val="auto"/>
          <w:sz w:val="24"/>
          <w:szCs w:val="24"/>
          <w:lang w:val="en-US"/>
        </w:rPr>
        <w:t>.</w:t>
      </w:r>
      <w:r w:rsidR="0002302F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 </w:t>
      </w:r>
    </w:p>
    <w:p w14:paraId="0F78DA9F" w14:textId="77777777" w:rsidR="00EC5857" w:rsidRPr="00E91AAC" w:rsidRDefault="00EC5857" w:rsidP="0046012C">
      <w:pPr>
        <w:pStyle w:val="BodyA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2440D4" w14:textId="6F2F9520" w:rsidR="00766D5A" w:rsidRPr="00E91AAC" w:rsidRDefault="00F423B3" w:rsidP="0046012C">
      <w:pPr>
        <w:pStyle w:val="BodyA"/>
        <w:spacing w:after="0" w:line="240" w:lineRule="auto"/>
        <w:rPr>
          <w:rFonts w:ascii="Arial" w:eastAsia="Times New Roman" w:hAnsi="Arial" w:cs="Arial"/>
          <w:i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91AAC">
        <w:rPr>
          <w:rFonts w:ascii="Arial" w:eastAsia="Times New Roman" w:hAnsi="Arial" w:cs="Arial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Where</w:t>
      </w:r>
      <w:r w:rsidR="006E6842" w:rsidRPr="00E91AAC">
        <w:rPr>
          <w:rFonts w:ascii="Arial" w:eastAsia="Times New Roman" w:hAnsi="Arial" w:cs="Arial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32EAD415" w14:textId="378A2D76" w:rsidR="00766D5A" w:rsidRPr="00E91AAC" w:rsidRDefault="00627BF6" w:rsidP="00E91AAC">
      <w:pPr>
        <w:pStyle w:val="BodyA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This programme </w:t>
      </w:r>
      <w:r w:rsidR="00612295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is designed to support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artists who could most benefit from alliances with regional theatres in the North, North </w:t>
      </w:r>
      <w:r w:rsidR="00ED2234" w:rsidRPr="00E91AAC">
        <w:rPr>
          <w:rFonts w:ascii="Arial" w:hAnsi="Arial" w:cs="Arial"/>
          <w:color w:val="auto"/>
          <w:sz w:val="24"/>
          <w:szCs w:val="24"/>
          <w:lang w:val="en-US"/>
        </w:rPr>
        <w:t>East, North West and East Midlands</w:t>
      </w:r>
      <w:r w:rsidR="00612295" w:rsidRPr="00E91AAC">
        <w:rPr>
          <w:rFonts w:ascii="Arial" w:hAnsi="Arial" w:cs="Arial"/>
          <w:color w:val="auto"/>
          <w:sz w:val="24"/>
          <w:szCs w:val="24"/>
          <w:lang w:val="en-US"/>
        </w:rPr>
        <w:t>.</w:t>
      </w:r>
      <w:r w:rsidR="00B3735F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</w:p>
    <w:p w14:paraId="2859FEBA" w14:textId="7F59B3FF" w:rsidR="00612295" w:rsidRPr="00BF5A6F" w:rsidRDefault="00B3735F" w:rsidP="0046012C">
      <w:pPr>
        <w:pStyle w:val="BodyA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You might live, work or have a deep connection with any of the areas w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here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partner theatres are based: </w:t>
      </w:r>
      <w:r w:rsidRPr="00BF5A6F">
        <w:rPr>
          <w:rFonts w:ascii="Arial" w:hAnsi="Arial" w:cs="Arial"/>
          <w:color w:val="auto"/>
          <w:sz w:val="24"/>
          <w:szCs w:val="24"/>
          <w:lang w:val="en-US"/>
        </w:rPr>
        <w:t>Bolton, Prescott, Nottingham,</w:t>
      </w:r>
      <w:r w:rsidR="00395F9A" w:rsidRPr="00BF5A6F">
        <w:rPr>
          <w:rFonts w:ascii="Arial" w:hAnsi="Arial" w:cs="Arial"/>
          <w:color w:val="auto"/>
          <w:sz w:val="24"/>
          <w:szCs w:val="24"/>
          <w:lang w:val="en-US"/>
        </w:rPr>
        <w:t xml:space="preserve"> Derby, </w:t>
      </w:r>
      <w:r w:rsidR="00E25BC2" w:rsidRPr="00BF5A6F">
        <w:rPr>
          <w:rFonts w:ascii="Arial" w:hAnsi="Arial" w:cs="Arial"/>
          <w:color w:val="auto"/>
          <w:sz w:val="24"/>
          <w:szCs w:val="24"/>
          <w:lang w:val="en-US"/>
        </w:rPr>
        <w:t xml:space="preserve">Hull, </w:t>
      </w:r>
      <w:r w:rsidR="00940B4B" w:rsidRPr="00BF5A6F">
        <w:rPr>
          <w:rFonts w:ascii="Arial" w:hAnsi="Arial" w:cs="Arial"/>
          <w:color w:val="auto"/>
          <w:sz w:val="24"/>
          <w:szCs w:val="24"/>
          <w:lang w:val="en-US"/>
        </w:rPr>
        <w:t>Liverpool</w:t>
      </w:r>
      <w:r w:rsidRPr="00BF5A6F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940B4B" w:rsidRPr="00BF5A6F">
        <w:rPr>
          <w:rFonts w:ascii="Arial" w:hAnsi="Arial" w:cs="Arial"/>
          <w:color w:val="auto"/>
          <w:sz w:val="24"/>
          <w:szCs w:val="24"/>
          <w:lang w:val="en-US"/>
        </w:rPr>
        <w:t xml:space="preserve">or </w:t>
      </w:r>
      <w:proofErr w:type="spellStart"/>
      <w:r w:rsidR="00940B4B" w:rsidRPr="00BF5A6F">
        <w:rPr>
          <w:rFonts w:ascii="Arial" w:hAnsi="Arial" w:cs="Arial"/>
          <w:color w:val="auto"/>
          <w:sz w:val="24"/>
          <w:szCs w:val="24"/>
          <w:lang w:val="en-US"/>
        </w:rPr>
        <w:t>Doncaster</w:t>
      </w:r>
      <w:proofErr w:type="spellEnd"/>
      <w:r w:rsidR="00940B4B" w:rsidRPr="00BF5A6F">
        <w:rPr>
          <w:rFonts w:ascii="Arial" w:hAnsi="Arial" w:cs="Arial"/>
          <w:color w:val="auto"/>
          <w:sz w:val="24"/>
          <w:szCs w:val="24"/>
          <w:lang w:val="en-US"/>
        </w:rPr>
        <w:t>.</w:t>
      </w:r>
      <w:r w:rsidRPr="00BF5A6F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</w:p>
    <w:p w14:paraId="599558FB" w14:textId="77777777" w:rsidR="00F423B3" w:rsidRPr="00E91AAC" w:rsidRDefault="00F423B3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14650907" w14:textId="583F4EBA" w:rsidR="00F423B3" w:rsidRPr="00E91AAC" w:rsidRDefault="00F423B3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Access</w:t>
      </w:r>
      <w:r w:rsidR="00E91AAC" w:rsidRPr="00E91AAC">
        <w:rPr>
          <w:rFonts w:ascii="Arial" w:hAnsi="Arial" w:cs="Arial"/>
          <w:color w:val="auto"/>
          <w:sz w:val="24"/>
          <w:szCs w:val="24"/>
          <w:lang w:val="en-US"/>
        </w:rPr>
        <w:t>:</w:t>
      </w:r>
    </w:p>
    <w:p w14:paraId="0E3A3D1A" w14:textId="77777777" w:rsidR="00E91AAC" w:rsidRDefault="00F423B3" w:rsidP="00E91AAC">
      <w:pPr>
        <w:pStyle w:val="BodyA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Graeae has a designated Access Manager who will oversee provisio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n of access for all the artists,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both in the application process and once artists are on the </w:t>
      </w:r>
      <w:r w:rsidR="00E91AAC">
        <w:rPr>
          <w:rFonts w:ascii="Arial" w:hAnsi="Arial" w:cs="Arial"/>
          <w:color w:val="auto"/>
          <w:sz w:val="24"/>
          <w:szCs w:val="24"/>
          <w:lang w:val="en-US"/>
        </w:rPr>
        <w:t>p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rogramme itself.</w:t>
      </w:r>
    </w:p>
    <w:p w14:paraId="51468889" w14:textId="33F39F5B" w:rsidR="00E91AAC" w:rsidRDefault="00F423B3" w:rsidP="00E91AAC">
      <w:pPr>
        <w:pStyle w:val="BodyA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Artists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>’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access re</w:t>
      </w:r>
      <w:r w:rsidR="00BF5A6F">
        <w:rPr>
          <w:rFonts w:ascii="Arial" w:hAnsi="Arial" w:cs="Arial"/>
          <w:color w:val="auto"/>
          <w:sz w:val="24"/>
          <w:szCs w:val="24"/>
          <w:lang w:val="en-US"/>
        </w:rPr>
        <w:t>quirements will be met by Grey-eye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or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by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your connected regional theatre. </w:t>
      </w:r>
    </w:p>
    <w:p w14:paraId="3B86CD0E" w14:textId="002F6BFE" w:rsidR="00F423B3" w:rsidRPr="00E91AAC" w:rsidRDefault="00EC5857" w:rsidP="00E91AAC">
      <w:pPr>
        <w:pStyle w:val="BodyA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If you choose and</w:t>
      </w:r>
      <w:r w:rsidR="00F423B3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if 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>appropriate,</w:t>
      </w:r>
      <w:r w:rsidR="00F423B3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you can also be supported in </w:t>
      </w:r>
      <w:r w:rsidR="000A7BB0" w:rsidRPr="00E91AAC">
        <w:rPr>
          <w:rFonts w:ascii="Arial" w:hAnsi="Arial" w:cs="Arial"/>
          <w:color w:val="auto"/>
          <w:sz w:val="24"/>
          <w:szCs w:val="24"/>
          <w:lang w:val="en-US"/>
        </w:rPr>
        <w:t>applying for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Access t</w:t>
      </w:r>
      <w:r w:rsidR="00F423B3" w:rsidRPr="00E91AAC">
        <w:rPr>
          <w:rFonts w:ascii="Arial" w:hAnsi="Arial" w:cs="Arial"/>
          <w:color w:val="auto"/>
          <w:sz w:val="24"/>
          <w:szCs w:val="24"/>
          <w:lang w:val="en-US"/>
        </w:rPr>
        <w:t>o Work.</w:t>
      </w:r>
    </w:p>
    <w:p w14:paraId="7A1F7EBD" w14:textId="77777777" w:rsidR="008C156E" w:rsidRPr="00E91AAC" w:rsidRDefault="008C156E" w:rsidP="00BF5A6F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</w:p>
    <w:p w14:paraId="39C1D0AA" w14:textId="11E4559F" w:rsidR="00766D5A" w:rsidRPr="00E91AAC" w:rsidRDefault="00F423B3" w:rsidP="00BF5A6F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Who can apply</w:t>
      </w:r>
      <w:r w:rsidR="006E6842" w:rsidRPr="00E91AAC">
        <w:rPr>
          <w:rFonts w:ascii="Arial" w:hAnsi="Arial" w:cs="Arial"/>
          <w:color w:val="auto"/>
          <w:sz w:val="24"/>
          <w:szCs w:val="24"/>
          <w:lang w:val="en-US"/>
        </w:rPr>
        <w:t>?</w:t>
      </w:r>
    </w:p>
    <w:p w14:paraId="2A5CEA7D" w14:textId="24352680" w:rsidR="00742F22" w:rsidRPr="00E91AAC" w:rsidRDefault="00742F22" w:rsidP="00E91AAC">
      <w:pPr>
        <w:pStyle w:val="BodyA"/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You can apply if </w:t>
      </w:r>
      <w:r w:rsidR="00612295" w:rsidRPr="00E91AAC">
        <w:rPr>
          <w:rFonts w:ascii="Arial" w:hAnsi="Arial" w:cs="Arial"/>
          <w:color w:val="auto"/>
          <w:sz w:val="24"/>
          <w:szCs w:val="24"/>
          <w:lang w:val="en-US"/>
        </w:rPr>
        <w:t>you are over 18 years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old</w:t>
      </w:r>
      <w:r w:rsidR="00BF5A6F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503CB623" w14:textId="499C9753" w:rsidR="00B3735F" w:rsidRPr="00E91AAC" w:rsidRDefault="00742F22" w:rsidP="0046012C">
      <w:pPr>
        <w:pStyle w:val="BodyA"/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Y</w:t>
      </w:r>
      <w:r w:rsidR="00B3735F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ou can be at the start, middle or </w:t>
      </w:r>
      <w:r w:rsidR="00940B4B" w:rsidRPr="00E91AAC">
        <w:rPr>
          <w:rFonts w:ascii="Arial" w:hAnsi="Arial" w:cs="Arial"/>
          <w:color w:val="auto"/>
          <w:sz w:val="24"/>
          <w:szCs w:val="24"/>
          <w:lang w:val="en-US"/>
        </w:rPr>
        <w:t>be</w:t>
      </w:r>
      <w:r w:rsidR="00B3735F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many years into your career. </w:t>
      </w:r>
    </w:p>
    <w:p w14:paraId="71C63A5D" w14:textId="6EFEAAF3" w:rsidR="00B3735F" w:rsidRPr="00E91AAC" w:rsidRDefault="00B3735F" w:rsidP="0046012C">
      <w:pPr>
        <w:pStyle w:val="BodyA"/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You just need to </w:t>
      </w:r>
      <w:r w:rsidR="00612295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have a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record of commitment to creating live performance (online or in </w:t>
      </w:r>
      <w:r w:rsidR="00940B4B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person) as a performer, writer, 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>director,</w:t>
      </w:r>
      <w:r w:rsidR="00940B4B"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producer,</w:t>
      </w:r>
      <w:r w:rsidRPr="00E91AAC">
        <w:rPr>
          <w:rFonts w:ascii="Arial" w:hAnsi="Arial" w:cs="Arial"/>
          <w:color w:val="auto"/>
          <w:sz w:val="24"/>
          <w:szCs w:val="24"/>
          <w:lang w:val="en-US"/>
        </w:rPr>
        <w:t xml:space="preserve"> designer or technician.</w:t>
      </w:r>
    </w:p>
    <w:p w14:paraId="4DBDA50A" w14:textId="1E0FA9EA" w:rsidR="008C156E" w:rsidRPr="00E91AAC" w:rsidRDefault="00742F22" w:rsidP="0046012C">
      <w:pPr>
        <w:pStyle w:val="Body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There are twenty </w:t>
      </w:r>
      <w:r w:rsidR="008C156E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places available to Deaf, disabled or neurodivergent artists who want to create live performance, develop an idea, fin</w:t>
      </w: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d new collaborations, be seen and </w:t>
      </w:r>
      <w:r w:rsidR="008C156E"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heard, but cannot get beyond barriers to developing or continuing their practice. </w:t>
      </w:r>
    </w:p>
    <w:p w14:paraId="3AF114F4" w14:textId="77777777" w:rsidR="008C156E" w:rsidRPr="00E91AAC" w:rsidRDefault="008C156E" w:rsidP="0046012C">
      <w:pPr>
        <w:pStyle w:val="BodyA"/>
        <w:spacing w:after="0" w:line="240" w:lineRule="auto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</w:p>
    <w:p w14:paraId="119CA930" w14:textId="77777777" w:rsidR="00395F9A" w:rsidRPr="00E91AAC" w:rsidRDefault="00395F9A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</w:p>
    <w:p w14:paraId="20AE54BB" w14:textId="15F275C4" w:rsidR="00940B4B" w:rsidRPr="00E91AAC" w:rsidRDefault="00F423B3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How to apply</w:t>
      </w:r>
      <w:r w:rsidR="00742F22" w:rsidRPr="00E91AAC">
        <w:rPr>
          <w:rStyle w:val="Hyperlink2"/>
          <w:rFonts w:cs="Arial"/>
          <w:b w:val="0"/>
          <w:color w:val="auto"/>
        </w:rPr>
        <w:t>:</w:t>
      </w:r>
    </w:p>
    <w:p w14:paraId="0DB6A464" w14:textId="0FF56EAE" w:rsidR="00F423B3" w:rsidRPr="00E91AAC" w:rsidRDefault="00E91AAC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>
        <w:rPr>
          <w:rStyle w:val="Hyperlink2"/>
          <w:rFonts w:cs="Arial"/>
          <w:b w:val="0"/>
          <w:color w:val="auto"/>
        </w:rPr>
        <w:lastRenderedPageBreak/>
        <w:t>Stage 1.</w:t>
      </w:r>
    </w:p>
    <w:p w14:paraId="788EAD1C" w14:textId="77777777" w:rsidR="00395F9A" w:rsidRPr="00E91AAC" w:rsidRDefault="00CD0D37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 xml:space="preserve">Complete an Expression of Interest Form. </w:t>
      </w:r>
    </w:p>
    <w:p w14:paraId="3D6DBAD7" w14:textId="7111E03D" w:rsidR="0087110A" w:rsidRPr="00E91AAC" w:rsidRDefault="00CD0D37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  <w:highlight w:val="yellow"/>
        </w:rPr>
        <w:t>You can download the form here:</w:t>
      </w:r>
      <w:r w:rsidR="001801FB" w:rsidRPr="00E91AAC">
        <w:rPr>
          <w:rStyle w:val="Hyperlink2"/>
          <w:rFonts w:cs="Arial"/>
          <w:b w:val="0"/>
          <w:color w:val="auto"/>
          <w:highlight w:val="yellow"/>
        </w:rPr>
        <w:t xml:space="preserve"> link</w:t>
      </w:r>
      <w:r w:rsidR="00EC5857" w:rsidRPr="00E91AAC">
        <w:rPr>
          <w:rStyle w:val="Hyperlink2"/>
          <w:rFonts w:cs="Arial"/>
          <w:b w:val="0"/>
          <w:color w:val="auto"/>
          <w:highlight w:val="yellow"/>
        </w:rPr>
        <w:t>…</w:t>
      </w:r>
      <w:r w:rsidR="00953031">
        <w:rPr>
          <w:rStyle w:val="Hyperlink2"/>
          <w:rFonts w:cs="Arial"/>
          <w:b w:val="0"/>
          <w:color w:val="auto"/>
        </w:rPr>
        <w:t xml:space="preserve"> </w:t>
      </w:r>
      <w:r w:rsidR="00953031" w:rsidRPr="00953031">
        <w:rPr>
          <w:rStyle w:val="Hyperlink2"/>
          <w:rFonts w:cs="Arial"/>
          <w:b w:val="0"/>
          <w:color w:val="auto"/>
        </w:rPr>
        <w:t>www.graeae.org/beyond</w:t>
      </w:r>
      <w:bookmarkStart w:id="0" w:name="_GoBack"/>
      <w:bookmarkEnd w:id="0"/>
    </w:p>
    <w:p w14:paraId="1AB05FAD" w14:textId="77777777" w:rsidR="00E91AAC" w:rsidRDefault="00F423B3" w:rsidP="00E91AA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 xml:space="preserve">The form can </w:t>
      </w:r>
      <w:r w:rsidR="00CD0D37" w:rsidRPr="00E91AAC">
        <w:rPr>
          <w:rStyle w:val="Hyperlink2"/>
          <w:rFonts w:cs="Arial"/>
          <w:b w:val="0"/>
          <w:color w:val="auto"/>
        </w:rPr>
        <w:t>be completed i</w:t>
      </w:r>
      <w:r w:rsidR="00395F9A" w:rsidRPr="00E91AAC">
        <w:rPr>
          <w:rStyle w:val="Hyperlink2"/>
          <w:rFonts w:cs="Arial"/>
          <w:b w:val="0"/>
          <w:color w:val="auto"/>
        </w:rPr>
        <w:t>n any format accessible to you:</w:t>
      </w:r>
    </w:p>
    <w:p w14:paraId="15CC60F1" w14:textId="5CAFCD33" w:rsidR="00E91AAC" w:rsidRDefault="00395F9A" w:rsidP="00E91AAC">
      <w:pPr>
        <w:pStyle w:val="NormalWeb"/>
        <w:numPr>
          <w:ilvl w:val="0"/>
          <w:numId w:val="13"/>
        </w:numPr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audio recording</w:t>
      </w:r>
    </w:p>
    <w:p w14:paraId="400BA433" w14:textId="77777777" w:rsidR="00E91AAC" w:rsidRDefault="00395F9A" w:rsidP="00E91AAC">
      <w:pPr>
        <w:pStyle w:val="NormalWeb"/>
        <w:numPr>
          <w:ilvl w:val="0"/>
          <w:numId w:val="13"/>
        </w:numPr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BSL video</w:t>
      </w:r>
    </w:p>
    <w:p w14:paraId="6365164C" w14:textId="77777777" w:rsidR="00E91AAC" w:rsidRDefault="00395F9A" w:rsidP="00E91AAC">
      <w:pPr>
        <w:pStyle w:val="NormalWeb"/>
        <w:numPr>
          <w:ilvl w:val="0"/>
          <w:numId w:val="13"/>
        </w:numPr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 xml:space="preserve">word doc </w:t>
      </w:r>
    </w:p>
    <w:p w14:paraId="4DF91935" w14:textId="75F216E4" w:rsidR="001801FB" w:rsidRPr="00E91AAC" w:rsidRDefault="001801FB" w:rsidP="00E91AAC">
      <w:pPr>
        <w:pStyle w:val="NormalWeb"/>
        <w:numPr>
          <w:ilvl w:val="0"/>
          <w:numId w:val="13"/>
        </w:numPr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 xml:space="preserve">via a supported online </w:t>
      </w:r>
      <w:r w:rsidR="00395F9A" w:rsidRPr="00E91AAC">
        <w:rPr>
          <w:rStyle w:val="Hyperlink2"/>
          <w:rFonts w:cs="Arial"/>
          <w:b w:val="0"/>
          <w:color w:val="auto"/>
        </w:rPr>
        <w:t>conversation with Laura Guthrie, Artist Development Manager.</w:t>
      </w:r>
      <w:r w:rsidRPr="00E91AAC">
        <w:rPr>
          <w:rStyle w:val="Hyperlink2"/>
          <w:rFonts w:cs="Arial"/>
          <w:b w:val="0"/>
          <w:color w:val="auto"/>
        </w:rPr>
        <w:t xml:space="preserve"> </w:t>
      </w:r>
    </w:p>
    <w:p w14:paraId="5A654C1A" w14:textId="77777777" w:rsidR="00395F9A" w:rsidRPr="00E91AAC" w:rsidRDefault="00395F9A" w:rsidP="0046012C">
      <w:pPr>
        <w:pStyle w:val="NormalWeb"/>
        <w:spacing w:before="0" w:after="0"/>
        <w:ind w:left="720"/>
        <w:rPr>
          <w:rStyle w:val="Hyperlink2"/>
          <w:rFonts w:cs="Arial"/>
          <w:b w:val="0"/>
          <w:color w:val="auto"/>
        </w:rPr>
      </w:pPr>
    </w:p>
    <w:p w14:paraId="4C6E55D7" w14:textId="7F50CBDB" w:rsidR="00155A15" w:rsidRPr="00E91AAC" w:rsidRDefault="00395F9A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The f</w:t>
      </w:r>
      <w:r w:rsidR="00155A15" w:rsidRPr="00E91AAC">
        <w:rPr>
          <w:rStyle w:val="Hyperlink2"/>
          <w:rFonts w:cs="Arial"/>
          <w:b w:val="0"/>
          <w:color w:val="auto"/>
        </w:rPr>
        <w:t>inal date for submitting E</w:t>
      </w:r>
      <w:r w:rsidR="00E25BC2" w:rsidRPr="00E91AAC">
        <w:rPr>
          <w:rStyle w:val="Hyperlink2"/>
          <w:rFonts w:cs="Arial"/>
          <w:b w:val="0"/>
          <w:color w:val="auto"/>
        </w:rPr>
        <w:t xml:space="preserve">xpression of Interest </w:t>
      </w:r>
      <w:r w:rsidR="00155A15" w:rsidRPr="00E91AAC">
        <w:rPr>
          <w:rStyle w:val="Hyperlink2"/>
          <w:rFonts w:cs="Arial"/>
          <w:b w:val="0"/>
          <w:color w:val="auto"/>
        </w:rPr>
        <w:t xml:space="preserve">form is Monday </w:t>
      </w:r>
      <w:r w:rsidR="00EC5857" w:rsidRPr="00E91AAC">
        <w:rPr>
          <w:rStyle w:val="Hyperlink2"/>
          <w:rFonts w:cs="Arial"/>
          <w:b w:val="0"/>
          <w:color w:val="auto"/>
        </w:rPr>
        <w:t>26</w:t>
      </w:r>
      <w:r w:rsidR="00742F22" w:rsidRPr="00E91AAC">
        <w:rPr>
          <w:rStyle w:val="Hyperlink2"/>
          <w:rFonts w:cs="Arial"/>
          <w:b w:val="0"/>
          <w:color w:val="auto"/>
        </w:rPr>
        <w:t xml:space="preserve"> June 2023.</w:t>
      </w:r>
    </w:p>
    <w:p w14:paraId="40FA7D13" w14:textId="77777777" w:rsidR="00F423B3" w:rsidRPr="00E91AAC" w:rsidRDefault="00F423B3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</w:p>
    <w:p w14:paraId="0390CCD7" w14:textId="381549FC" w:rsidR="00F423B3" w:rsidRPr="00E91AAC" w:rsidRDefault="00742F22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Stage 2</w:t>
      </w:r>
      <w:r w:rsidR="00E91AAC">
        <w:rPr>
          <w:rStyle w:val="Hyperlink2"/>
          <w:rFonts w:cs="Arial"/>
          <w:b w:val="0"/>
          <w:color w:val="auto"/>
        </w:rPr>
        <w:t>.</w:t>
      </w:r>
    </w:p>
    <w:p w14:paraId="33C263A6" w14:textId="77777777" w:rsidR="00742F22" w:rsidRPr="00E91AAC" w:rsidRDefault="00742F22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Meeting Invitation:</w:t>
      </w:r>
    </w:p>
    <w:p w14:paraId="7930ADD2" w14:textId="040511BA" w:rsidR="00CD0D37" w:rsidRPr="00E91AAC" w:rsidRDefault="00155A15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Your E</w:t>
      </w:r>
      <w:r w:rsidR="00E25BC2" w:rsidRPr="00E91AAC">
        <w:rPr>
          <w:rStyle w:val="Hyperlink2"/>
          <w:rFonts w:cs="Arial"/>
          <w:b w:val="0"/>
          <w:color w:val="auto"/>
        </w:rPr>
        <w:t>xpression of Interest</w:t>
      </w:r>
      <w:r w:rsidR="00BF5A6F">
        <w:rPr>
          <w:rStyle w:val="Hyperlink2"/>
          <w:rFonts w:cs="Arial"/>
          <w:b w:val="0"/>
          <w:color w:val="auto"/>
        </w:rPr>
        <w:t xml:space="preserve"> form will be read by Gray-eye</w:t>
      </w:r>
      <w:r w:rsidRPr="00E91AAC">
        <w:rPr>
          <w:rStyle w:val="Hyperlink2"/>
          <w:rFonts w:cs="Arial"/>
          <w:b w:val="0"/>
          <w:color w:val="auto"/>
        </w:rPr>
        <w:t xml:space="preserve"> and a partner </w:t>
      </w:r>
      <w:r w:rsidR="00742F22" w:rsidRPr="00E91AAC">
        <w:rPr>
          <w:rStyle w:val="Hyperlink2"/>
          <w:rFonts w:cs="Arial"/>
          <w:b w:val="0"/>
          <w:color w:val="auto"/>
        </w:rPr>
        <w:t xml:space="preserve">venue.  </w:t>
      </w:r>
      <w:r w:rsidRPr="00E91AAC">
        <w:rPr>
          <w:rStyle w:val="Hyperlink2"/>
          <w:rFonts w:cs="Arial"/>
          <w:b w:val="0"/>
          <w:color w:val="auto"/>
        </w:rPr>
        <w:t>If it is clear Beyond could be a useful programme for you</w:t>
      </w:r>
      <w:r w:rsidR="008655B2" w:rsidRPr="00E91AAC">
        <w:rPr>
          <w:rStyle w:val="Hyperlink2"/>
          <w:rFonts w:cs="Arial"/>
          <w:b w:val="0"/>
          <w:color w:val="auto"/>
        </w:rPr>
        <w:t>,</w:t>
      </w:r>
      <w:r w:rsidRPr="00E91AAC">
        <w:rPr>
          <w:rStyle w:val="Hyperlink2"/>
          <w:rFonts w:cs="Arial"/>
          <w:b w:val="0"/>
          <w:color w:val="auto"/>
        </w:rPr>
        <w:t xml:space="preserve"> a meeting in July</w:t>
      </w:r>
      <w:r w:rsidR="00D313D6" w:rsidRPr="00E91AAC">
        <w:rPr>
          <w:rStyle w:val="Hyperlink2"/>
          <w:rFonts w:cs="Arial"/>
          <w:b w:val="0"/>
          <w:color w:val="auto"/>
        </w:rPr>
        <w:t xml:space="preserve"> or August</w:t>
      </w:r>
      <w:r w:rsidRPr="00E91AAC">
        <w:rPr>
          <w:rStyle w:val="Hyperlink2"/>
          <w:rFonts w:cs="Arial"/>
          <w:b w:val="0"/>
          <w:color w:val="auto"/>
        </w:rPr>
        <w:t xml:space="preserve"> </w:t>
      </w:r>
      <w:r w:rsidR="008655B2" w:rsidRPr="00E91AAC">
        <w:rPr>
          <w:rStyle w:val="Hyperlink2"/>
          <w:rFonts w:cs="Arial"/>
          <w:b w:val="0"/>
          <w:color w:val="auto"/>
        </w:rPr>
        <w:t>will be set up for us to talk with</w:t>
      </w:r>
      <w:r w:rsidRPr="00E91AAC">
        <w:rPr>
          <w:rStyle w:val="Hyperlink2"/>
          <w:rFonts w:cs="Arial"/>
          <w:b w:val="0"/>
          <w:color w:val="auto"/>
        </w:rPr>
        <w:t xml:space="preserve"> you about your work.</w:t>
      </w:r>
    </w:p>
    <w:p w14:paraId="2CFB972E" w14:textId="77777777" w:rsidR="00F423B3" w:rsidRPr="00E91AAC" w:rsidRDefault="00F423B3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</w:p>
    <w:p w14:paraId="0718D502" w14:textId="68A7042E" w:rsidR="00F423B3" w:rsidRPr="00E91AAC" w:rsidRDefault="00E91AAC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>
        <w:rPr>
          <w:rStyle w:val="Hyperlink2"/>
          <w:rFonts w:cs="Arial"/>
          <w:b w:val="0"/>
          <w:color w:val="auto"/>
        </w:rPr>
        <w:t>Stage 3.</w:t>
      </w:r>
    </w:p>
    <w:p w14:paraId="0D9EEA82" w14:textId="77777777" w:rsidR="00742F22" w:rsidRPr="00E91AAC" w:rsidRDefault="00742F22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>Programme invitation:</w:t>
      </w:r>
    </w:p>
    <w:p w14:paraId="266D4E58" w14:textId="5590FF44" w:rsidR="00155A15" w:rsidRPr="00E91AAC" w:rsidRDefault="00742F22" w:rsidP="0046012C">
      <w:pPr>
        <w:pStyle w:val="NormalWeb"/>
        <w:spacing w:before="0" w:after="0"/>
        <w:rPr>
          <w:rStyle w:val="Hyperlink2"/>
          <w:rFonts w:cs="Arial"/>
          <w:b w:val="0"/>
          <w:color w:val="auto"/>
        </w:rPr>
      </w:pPr>
      <w:r w:rsidRPr="00E91AAC">
        <w:rPr>
          <w:rStyle w:val="Hyperlink2"/>
          <w:rFonts w:cs="Arial"/>
          <w:b w:val="0"/>
          <w:color w:val="auto"/>
        </w:rPr>
        <w:t xml:space="preserve">Following the meeting, </w:t>
      </w:r>
      <w:r w:rsidR="00155A15" w:rsidRPr="00E91AAC">
        <w:rPr>
          <w:rStyle w:val="Hyperlink2"/>
          <w:rFonts w:cs="Arial"/>
          <w:b w:val="0"/>
          <w:color w:val="auto"/>
        </w:rPr>
        <w:t xml:space="preserve">if we are all sure Beyond is right for </w:t>
      </w:r>
      <w:r w:rsidR="00EC5857" w:rsidRPr="00E91AAC">
        <w:rPr>
          <w:rStyle w:val="Hyperlink2"/>
          <w:rFonts w:cs="Arial"/>
          <w:b w:val="0"/>
          <w:color w:val="auto"/>
        </w:rPr>
        <w:t xml:space="preserve">you, </w:t>
      </w:r>
      <w:r w:rsidR="00155A15" w:rsidRPr="00E91AAC">
        <w:rPr>
          <w:rStyle w:val="Hyperlink2"/>
          <w:rFonts w:cs="Arial"/>
          <w:b w:val="0"/>
          <w:color w:val="auto"/>
        </w:rPr>
        <w:t xml:space="preserve">we will send you confirmation of your place on the programme </w:t>
      </w:r>
      <w:r w:rsidR="00D313D6" w:rsidRPr="00E91AAC">
        <w:rPr>
          <w:rStyle w:val="Hyperlink2"/>
          <w:rFonts w:cs="Arial"/>
          <w:b w:val="0"/>
          <w:color w:val="auto"/>
        </w:rPr>
        <w:t>by September 2023</w:t>
      </w:r>
      <w:r w:rsidR="00155A15" w:rsidRPr="00E91AAC">
        <w:rPr>
          <w:rStyle w:val="Hyperlink2"/>
          <w:rFonts w:cs="Arial"/>
          <w:b w:val="0"/>
          <w:color w:val="auto"/>
        </w:rPr>
        <w:t xml:space="preserve">.   </w:t>
      </w:r>
    </w:p>
    <w:p w14:paraId="28709B89" w14:textId="77777777" w:rsidR="00940B4B" w:rsidRPr="00E91AAC" w:rsidRDefault="00940B4B" w:rsidP="0046012C">
      <w:pPr>
        <w:pStyle w:val="BodyA"/>
        <w:spacing w:after="0" w:line="240" w:lineRule="auto"/>
        <w:rPr>
          <w:rFonts w:ascii="Arial" w:hAnsi="Arial" w:cs="Arial"/>
          <w:bCs/>
          <w:color w:val="auto"/>
          <w:sz w:val="24"/>
          <w:szCs w:val="24"/>
          <w:lang w:val="en-US"/>
        </w:rPr>
      </w:pPr>
    </w:p>
    <w:p w14:paraId="188ECB9D" w14:textId="77777777" w:rsidR="00742F22" w:rsidRPr="00E91AAC" w:rsidRDefault="00627BF6" w:rsidP="0046012C">
      <w:pPr>
        <w:pStyle w:val="BodyA"/>
        <w:spacing w:after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E91AAC">
        <w:rPr>
          <w:rFonts w:ascii="Arial" w:hAnsi="Arial" w:cs="Arial"/>
          <w:bCs/>
          <w:color w:val="auto"/>
          <w:sz w:val="24"/>
          <w:szCs w:val="24"/>
          <w:lang w:val="en-US"/>
        </w:rPr>
        <w:t>For more information contact:</w:t>
      </w:r>
    </w:p>
    <w:p w14:paraId="20386BFB" w14:textId="77777777" w:rsidR="00742F22" w:rsidRPr="00E91AAC" w:rsidRDefault="008655B2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Manishta Sunnia</w:t>
      </w:r>
    </w:p>
    <w:p w14:paraId="44E6C51A" w14:textId="7402886B" w:rsidR="008655B2" w:rsidRPr="00E91AAC" w:rsidRDefault="008655B2" w:rsidP="0046012C">
      <w:pPr>
        <w:pStyle w:val="BodyA"/>
        <w:spacing w:after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E91AAC">
        <w:rPr>
          <w:rFonts w:ascii="Arial" w:hAnsi="Arial" w:cs="Arial"/>
          <w:color w:val="auto"/>
          <w:sz w:val="24"/>
          <w:szCs w:val="24"/>
          <w:lang w:val="en-US"/>
        </w:rPr>
        <w:t>Artist Development Coordinator</w:t>
      </w:r>
    </w:p>
    <w:p w14:paraId="64A97396" w14:textId="61C01FEF" w:rsidR="008655B2" w:rsidRPr="00E91AAC" w:rsidRDefault="00953031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hyperlink r:id="rId8" w:history="1">
        <w:r w:rsidR="008655B2" w:rsidRPr="00E91AAC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manishta@graeae.org</w:t>
        </w:r>
      </w:hyperlink>
    </w:p>
    <w:p w14:paraId="2B2B9397" w14:textId="388C7C81" w:rsidR="00EC5857" w:rsidRPr="00E91AAC" w:rsidRDefault="00627BF6" w:rsidP="0046012C">
      <w:pPr>
        <w:pStyle w:val="BodyA"/>
        <w:spacing w:after="0" w:line="240" w:lineRule="auto"/>
        <w:rPr>
          <w:rStyle w:val="None"/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Style w:val="None"/>
          <w:rFonts w:ascii="Arial" w:hAnsi="Arial" w:cs="Arial"/>
          <w:color w:val="auto"/>
          <w:sz w:val="24"/>
          <w:szCs w:val="24"/>
          <w:lang w:val="en-US"/>
        </w:rPr>
        <w:t>With thanks to our funders:</w:t>
      </w:r>
      <w:r w:rsidRPr="00E91AAC">
        <w:rPr>
          <w:rStyle w:val="None"/>
          <w:rFonts w:ascii="Arial" w:eastAsia="Arial" w:hAnsi="Arial" w:cs="Arial"/>
          <w:color w:val="auto"/>
          <w:sz w:val="24"/>
          <w:szCs w:val="24"/>
        </w:rPr>
        <w:br/>
      </w:r>
      <w:r w:rsidR="00742F22" w:rsidRPr="00E91AAC">
        <w:rPr>
          <w:rStyle w:val="None"/>
          <w:rFonts w:ascii="Arial" w:hAnsi="Arial" w:cs="Arial"/>
          <w:color w:val="auto"/>
          <w:sz w:val="24"/>
          <w:szCs w:val="24"/>
          <w:lang w:val="en-US"/>
        </w:rPr>
        <w:t>Arts Council…</w:t>
      </w:r>
    </w:p>
    <w:p w14:paraId="00912A4C" w14:textId="77777777" w:rsidR="00395F9A" w:rsidRPr="00E91AAC" w:rsidRDefault="00395F9A" w:rsidP="0046012C">
      <w:pPr>
        <w:pStyle w:val="BodyA"/>
        <w:spacing w:after="0" w:line="240" w:lineRule="auto"/>
        <w:rPr>
          <w:rStyle w:val="None"/>
          <w:rFonts w:ascii="Arial" w:hAnsi="Arial" w:cs="Arial"/>
          <w:color w:val="auto"/>
          <w:sz w:val="24"/>
          <w:szCs w:val="24"/>
          <w:lang w:val="en-US"/>
        </w:rPr>
      </w:pPr>
    </w:p>
    <w:p w14:paraId="4001E42F" w14:textId="0DEFE70B" w:rsidR="00742F22" w:rsidRPr="00E91AAC" w:rsidRDefault="00742F22" w:rsidP="0046012C">
      <w:pPr>
        <w:pStyle w:val="BodyA"/>
        <w:spacing w:after="0" w:line="240" w:lineRule="auto"/>
        <w:rPr>
          <w:rStyle w:val="None"/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Style w:val="None"/>
          <w:rFonts w:ascii="Arial" w:hAnsi="Arial" w:cs="Arial"/>
          <w:color w:val="auto"/>
          <w:sz w:val="24"/>
          <w:szCs w:val="24"/>
          <w:lang w:val="en-US"/>
        </w:rPr>
        <w:t>To Apply:</w:t>
      </w:r>
    </w:p>
    <w:p w14:paraId="477F5BED" w14:textId="41C9C2F9" w:rsidR="00742F22" w:rsidRPr="00E91AAC" w:rsidRDefault="00742F22" w:rsidP="0046012C">
      <w:pPr>
        <w:pStyle w:val="BodyA"/>
        <w:spacing w:after="0" w:line="240" w:lineRule="auto"/>
        <w:rPr>
          <w:rStyle w:val="None"/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Style w:val="None"/>
          <w:rFonts w:ascii="Arial" w:hAnsi="Arial" w:cs="Arial"/>
          <w:color w:val="auto"/>
          <w:sz w:val="24"/>
          <w:szCs w:val="24"/>
          <w:lang w:val="en-US"/>
        </w:rPr>
        <w:t xml:space="preserve">All forms, in a variety of accessible formats can be downloaded from the bottom of the webpage </w:t>
      </w:r>
      <w:hyperlink r:id="rId9" w:history="1">
        <w:r w:rsidRPr="00E91AAC">
          <w:rPr>
            <w:rStyle w:val="Hyperlink"/>
            <w:rFonts w:ascii="Arial" w:hAnsi="Arial" w:cs="Arial"/>
            <w:sz w:val="24"/>
            <w:szCs w:val="24"/>
            <w:lang w:val="en-US"/>
          </w:rPr>
          <w:t>www.graeae.org/beyond</w:t>
        </w:r>
      </w:hyperlink>
    </w:p>
    <w:p w14:paraId="7449B05B" w14:textId="77777777" w:rsidR="00EC5857" w:rsidRPr="00E91AAC" w:rsidRDefault="00EC5857" w:rsidP="0046012C">
      <w:pPr>
        <w:pStyle w:val="BodyA"/>
        <w:spacing w:after="0" w:line="240" w:lineRule="auto"/>
        <w:rPr>
          <w:rStyle w:val="None"/>
          <w:rFonts w:ascii="Arial" w:hAnsi="Arial" w:cs="Arial"/>
          <w:color w:val="auto"/>
          <w:sz w:val="24"/>
          <w:szCs w:val="24"/>
          <w:lang w:val="en-US"/>
        </w:rPr>
      </w:pPr>
    </w:p>
    <w:p w14:paraId="266D9EB0" w14:textId="5CDED12A" w:rsidR="0087110A" w:rsidRPr="00E91AAC" w:rsidRDefault="00742F22" w:rsidP="0046012C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1AAC">
        <w:rPr>
          <w:rStyle w:val="None"/>
          <w:rFonts w:ascii="Arial" w:hAnsi="Arial" w:cs="Arial"/>
          <w:color w:val="auto"/>
          <w:sz w:val="24"/>
          <w:szCs w:val="24"/>
          <w:lang w:val="en-US"/>
        </w:rPr>
        <w:t>We welcome applications in any format accessible to the artist.</w:t>
      </w:r>
    </w:p>
    <w:sectPr w:rsidR="0087110A" w:rsidRPr="00E91AAC">
      <w:head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5054" w14:textId="77777777" w:rsidR="003C6605" w:rsidRDefault="00627BF6">
      <w:r>
        <w:separator/>
      </w:r>
    </w:p>
  </w:endnote>
  <w:endnote w:type="continuationSeparator" w:id="0">
    <w:p w14:paraId="0743212A" w14:textId="77777777" w:rsidR="003C6605" w:rsidRDefault="006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9F70" w14:textId="77777777" w:rsidR="003C6605" w:rsidRDefault="00627BF6">
      <w:r>
        <w:separator/>
      </w:r>
    </w:p>
  </w:footnote>
  <w:footnote w:type="continuationSeparator" w:id="0">
    <w:p w14:paraId="18886475" w14:textId="77777777" w:rsidR="003C6605" w:rsidRDefault="0062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626" w14:textId="069E1237" w:rsidR="006E6842" w:rsidRDefault="00627BF6" w:rsidP="006E6842">
    <w:pPr>
      <w:pStyle w:val="Header"/>
      <w:tabs>
        <w:tab w:val="clear" w:pos="9026"/>
        <w:tab w:val="right" w:pos="9000"/>
      </w:tabs>
    </w:pPr>
    <w:r>
      <w:rPr>
        <w:rStyle w:val="None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3D"/>
    <w:multiLevelType w:val="hybridMultilevel"/>
    <w:tmpl w:val="3A6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6A2"/>
    <w:multiLevelType w:val="hybridMultilevel"/>
    <w:tmpl w:val="52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3220"/>
    <w:multiLevelType w:val="hybridMultilevel"/>
    <w:tmpl w:val="C5B2B9AA"/>
    <w:lvl w:ilvl="0" w:tplc="AE10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7528E"/>
    <w:multiLevelType w:val="hybridMultilevel"/>
    <w:tmpl w:val="95FC5FA2"/>
    <w:lvl w:ilvl="0" w:tplc="58426F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E4625"/>
    <w:multiLevelType w:val="hybridMultilevel"/>
    <w:tmpl w:val="5896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0640"/>
    <w:multiLevelType w:val="hybridMultilevel"/>
    <w:tmpl w:val="F954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721A"/>
    <w:multiLevelType w:val="hybridMultilevel"/>
    <w:tmpl w:val="74E26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B0314"/>
    <w:multiLevelType w:val="hybridMultilevel"/>
    <w:tmpl w:val="97C84404"/>
    <w:styleLink w:val="ImportedStyle1"/>
    <w:lvl w:ilvl="0" w:tplc="C53AF3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AE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0A8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89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8D2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A0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694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28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0C8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7976E4"/>
    <w:multiLevelType w:val="hybridMultilevel"/>
    <w:tmpl w:val="AD14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51E"/>
    <w:multiLevelType w:val="hybridMultilevel"/>
    <w:tmpl w:val="6310C000"/>
    <w:lvl w:ilvl="0" w:tplc="4FD04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01D"/>
    <w:multiLevelType w:val="hybridMultilevel"/>
    <w:tmpl w:val="43F09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624A"/>
    <w:multiLevelType w:val="hybridMultilevel"/>
    <w:tmpl w:val="C3D2F328"/>
    <w:lvl w:ilvl="0" w:tplc="CCFA495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58E3"/>
    <w:multiLevelType w:val="hybridMultilevel"/>
    <w:tmpl w:val="97C84404"/>
    <w:numStyleLink w:val="ImportedStyle1"/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0A"/>
    <w:rsid w:val="0002302F"/>
    <w:rsid w:val="000A7BB0"/>
    <w:rsid w:val="00155A15"/>
    <w:rsid w:val="001801FB"/>
    <w:rsid w:val="00184879"/>
    <w:rsid w:val="00395F9A"/>
    <w:rsid w:val="003C6605"/>
    <w:rsid w:val="003E75AA"/>
    <w:rsid w:val="0040313A"/>
    <w:rsid w:val="0046012C"/>
    <w:rsid w:val="0049498C"/>
    <w:rsid w:val="00612295"/>
    <w:rsid w:val="00627BF6"/>
    <w:rsid w:val="006E6842"/>
    <w:rsid w:val="00742F22"/>
    <w:rsid w:val="00764492"/>
    <w:rsid w:val="00766D5A"/>
    <w:rsid w:val="007C74A3"/>
    <w:rsid w:val="008655B2"/>
    <w:rsid w:val="0087110A"/>
    <w:rsid w:val="008C156E"/>
    <w:rsid w:val="00940B4B"/>
    <w:rsid w:val="00953031"/>
    <w:rsid w:val="00A855B4"/>
    <w:rsid w:val="00B3735F"/>
    <w:rsid w:val="00B404E8"/>
    <w:rsid w:val="00BF5A6F"/>
    <w:rsid w:val="00CD0D37"/>
    <w:rsid w:val="00D313D6"/>
    <w:rsid w:val="00DC3805"/>
    <w:rsid w:val="00E25BC2"/>
    <w:rsid w:val="00E91AAC"/>
    <w:rsid w:val="00EC5857"/>
    <w:rsid w:val="00ED2234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70EDC03"/>
  <w15:docId w15:val="{A778BDDD-46A9-4C42-825C-8EE1AE4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rPr>
      <w:rFonts w:ascii="Arial" w:hAnsi="Arial"/>
      <w:b/>
      <w:bCs/>
      <w:outline w:val="0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4"/>
      <w:szCs w:val="24"/>
      <w:u w:val="single" w:color="0563C1"/>
      <w:lang w:val="it-IT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6E6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eae.org/beyond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guthrie</dc:creator>
  <cp:lastModifiedBy>Manishta Sunnia</cp:lastModifiedBy>
  <cp:revision>3</cp:revision>
  <dcterms:created xsi:type="dcterms:W3CDTF">2023-04-25T10:31:00Z</dcterms:created>
  <dcterms:modified xsi:type="dcterms:W3CDTF">2023-04-25T14:59:00Z</dcterms:modified>
</cp:coreProperties>
</file>