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BFDCB" w14:textId="1D4C4777" w:rsidR="00257A82" w:rsidRPr="0054074B" w:rsidRDefault="0054074B" w:rsidP="00466631">
      <w:pPr>
        <w:spacing w:line="360" w:lineRule="auto"/>
        <w:rPr>
          <w:rFonts w:ascii="Arial" w:hAnsi="Arial" w:cs="Arial"/>
          <w:i/>
          <w:sz w:val="24"/>
          <w:szCs w:val="24"/>
        </w:rPr>
      </w:pPr>
      <w:r>
        <w:rPr>
          <w:rFonts w:ascii="Arial" w:hAnsi="Arial" w:cs="Arial"/>
          <w:i/>
          <w:sz w:val="24"/>
          <w:szCs w:val="24"/>
        </w:rPr>
        <w:t xml:space="preserve">      </w:t>
      </w:r>
      <w:r>
        <w:rPr>
          <w:noProof/>
          <w:szCs w:val="32"/>
          <w:lang w:eastAsia="en-GB"/>
        </w:rPr>
        <w:drawing>
          <wp:inline distT="0" distB="0" distL="0" distR="0" wp14:anchorId="1D6010EF" wp14:editId="09765594">
            <wp:extent cx="2555171" cy="143724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venue logos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724" cy="1452184"/>
                    </a:xfrm>
                    <a:prstGeom prst="rect">
                      <a:avLst/>
                    </a:prstGeom>
                  </pic:spPr>
                </pic:pic>
              </a:graphicData>
            </a:graphic>
          </wp:inline>
        </w:drawing>
      </w:r>
      <w:r w:rsidR="00F27849" w:rsidRPr="00466631">
        <w:rPr>
          <w:rFonts w:ascii="Arial" w:hAnsi="Arial" w:cs="Arial"/>
          <w:b/>
          <w:bCs/>
          <w:noProof/>
          <w:sz w:val="24"/>
          <w:szCs w:val="24"/>
          <w:u w:val="single"/>
          <w:lang w:eastAsia="en-GB"/>
        </w:rPr>
        <mc:AlternateContent>
          <mc:Choice Requires="wps">
            <w:drawing>
              <wp:anchor distT="45720" distB="45720" distL="114300" distR="114300" simplePos="0" relativeHeight="251659264" behindDoc="0" locked="0" layoutInCell="1" allowOverlap="1" wp14:anchorId="48DD6EF8" wp14:editId="71D62B7B">
                <wp:simplePos x="0" y="0"/>
                <wp:positionH relativeFrom="margin">
                  <wp:posOffset>-196850</wp:posOffset>
                </wp:positionH>
                <wp:positionV relativeFrom="page">
                  <wp:posOffset>584200</wp:posOffset>
                </wp:positionV>
                <wp:extent cx="2749550" cy="1301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301750"/>
                        </a:xfrm>
                        <a:prstGeom prst="rect">
                          <a:avLst/>
                        </a:prstGeom>
                        <a:solidFill>
                          <a:srgbClr val="FFFFFF"/>
                        </a:solidFill>
                        <a:ln w="9525">
                          <a:noFill/>
                          <a:miter lim="800000"/>
                          <a:headEnd/>
                          <a:tailEnd/>
                        </a:ln>
                      </wps:spPr>
                      <wps:txbx>
                        <w:txbxContent>
                          <w:p w14:paraId="69F78B13" w14:textId="550BA558" w:rsidR="00F27849" w:rsidRDefault="00F27849">
                            <w:r>
                              <w:rPr>
                                <w:noProof/>
                                <w:lang w:eastAsia="en-GB"/>
                              </w:rPr>
                              <w:drawing>
                                <wp:inline distT="0" distB="0" distL="0" distR="0" wp14:anchorId="2CD958F6" wp14:editId="0E03119B">
                                  <wp:extent cx="2682326" cy="13144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9900" cy="13279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D6EF8" id="_x0000_t202" coordsize="21600,21600" o:spt="202" path="m,l,21600r21600,l21600,xe">
                <v:stroke joinstyle="miter"/>
                <v:path gradientshapeok="t" o:connecttype="rect"/>
              </v:shapetype>
              <v:shape id="Text Box 2" o:spid="_x0000_s1026" type="#_x0000_t202" style="position:absolute;margin-left:-15.5pt;margin-top:46pt;width:216.5pt;height:1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" stroked="f">
                <v:textbox>
                  <w:txbxContent>
                    <w:p w14:paraId="69F78B13" w14:textId="550BA558" w:rsidR="00F27849" w:rsidRDefault="00F27849">
                      <w:r>
                        <w:rPr>
                          <w:noProof/>
                          <w:lang w:eastAsia="en-GB"/>
                        </w:rPr>
                        <w:drawing>
                          <wp:inline distT="0" distB="0" distL="0" distR="0" wp14:anchorId="2CD958F6" wp14:editId="0E03119B">
                            <wp:extent cx="2682326" cy="13144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9900" cy="1327962"/>
                                    </a:xfrm>
                                    <a:prstGeom prst="rect">
                                      <a:avLst/>
                                    </a:prstGeom>
                                    <a:noFill/>
                                    <a:ln>
                                      <a:noFill/>
                                    </a:ln>
                                  </pic:spPr>
                                </pic:pic>
                              </a:graphicData>
                            </a:graphic>
                          </wp:inline>
                        </w:drawing>
                      </w:r>
                    </w:p>
                  </w:txbxContent>
                </v:textbox>
                <w10:wrap type="square" anchorx="margin" anchory="page"/>
              </v:shape>
            </w:pict>
          </mc:Fallback>
        </mc:AlternateContent>
      </w:r>
    </w:p>
    <w:p w14:paraId="4AEBF2D3" w14:textId="61C420D3" w:rsidR="00EE0D3C" w:rsidRPr="00466631" w:rsidRDefault="003F0B57" w:rsidP="00466631">
      <w:pPr>
        <w:spacing w:line="360" w:lineRule="auto"/>
        <w:jc w:val="center"/>
        <w:rPr>
          <w:rFonts w:ascii="Arial" w:hAnsi="Arial" w:cs="Arial"/>
          <w:sz w:val="32"/>
          <w:szCs w:val="32"/>
        </w:rPr>
      </w:pPr>
      <w:r w:rsidRPr="00466631">
        <w:rPr>
          <w:rFonts w:ascii="Arial" w:hAnsi="Arial" w:cs="Arial"/>
          <w:b/>
          <w:bCs/>
          <w:sz w:val="32"/>
          <w:szCs w:val="32"/>
        </w:rPr>
        <w:t xml:space="preserve">Information </w:t>
      </w:r>
      <w:r w:rsidR="0055032C" w:rsidRPr="00466631">
        <w:rPr>
          <w:rFonts w:ascii="Arial" w:hAnsi="Arial" w:cs="Arial"/>
          <w:b/>
          <w:bCs/>
          <w:sz w:val="32"/>
          <w:szCs w:val="32"/>
        </w:rPr>
        <w:t xml:space="preserve">for </w:t>
      </w:r>
      <w:r w:rsidR="00B81440" w:rsidRPr="00466631">
        <w:rPr>
          <w:rFonts w:ascii="Arial" w:hAnsi="Arial" w:cs="Arial"/>
          <w:b/>
          <w:bCs/>
          <w:sz w:val="32"/>
          <w:szCs w:val="32"/>
        </w:rPr>
        <w:t>Artists</w:t>
      </w:r>
    </w:p>
    <w:p w14:paraId="28C0A36A" w14:textId="6DAEBC69" w:rsidR="005D356B" w:rsidRPr="00466631" w:rsidRDefault="005D356B" w:rsidP="00466631">
      <w:pPr>
        <w:pStyle w:val="ListParagraph"/>
        <w:numPr>
          <w:ilvl w:val="0"/>
          <w:numId w:val="4"/>
        </w:numPr>
        <w:spacing w:after="0" w:line="360" w:lineRule="auto"/>
        <w:rPr>
          <w:rFonts w:ascii="Arial" w:hAnsi="Arial" w:cs="Arial"/>
          <w:b/>
          <w:bCs/>
          <w:sz w:val="32"/>
          <w:szCs w:val="32"/>
        </w:rPr>
      </w:pPr>
      <w:r w:rsidRPr="00466631">
        <w:rPr>
          <w:rFonts w:ascii="Arial" w:hAnsi="Arial" w:cs="Arial"/>
          <w:b/>
          <w:bCs/>
          <w:sz w:val="32"/>
          <w:szCs w:val="32"/>
        </w:rPr>
        <w:t>Are you a</w:t>
      </w:r>
      <w:r w:rsidR="00257A82" w:rsidRPr="00466631">
        <w:rPr>
          <w:rFonts w:ascii="Arial" w:hAnsi="Arial" w:cs="Arial"/>
          <w:b/>
          <w:bCs/>
          <w:sz w:val="32"/>
          <w:szCs w:val="32"/>
        </w:rPr>
        <w:t xml:space="preserve"> Deaf or D</w:t>
      </w:r>
      <w:r w:rsidR="003F0B57" w:rsidRPr="00466631">
        <w:rPr>
          <w:rFonts w:ascii="Arial" w:hAnsi="Arial" w:cs="Arial"/>
          <w:b/>
          <w:bCs/>
          <w:sz w:val="32"/>
          <w:szCs w:val="32"/>
        </w:rPr>
        <w:t>isabled</w:t>
      </w:r>
      <w:r w:rsidRPr="00466631">
        <w:rPr>
          <w:rFonts w:ascii="Arial" w:hAnsi="Arial" w:cs="Arial"/>
          <w:b/>
          <w:bCs/>
          <w:sz w:val="32"/>
          <w:szCs w:val="32"/>
        </w:rPr>
        <w:t xml:space="preserve"> artist that wants to be part of the changing landscape of theatre in England? </w:t>
      </w:r>
    </w:p>
    <w:p w14:paraId="0B74213E" w14:textId="3C2C3843" w:rsidR="005D356B" w:rsidRPr="00466631" w:rsidRDefault="005D356B" w:rsidP="00466631">
      <w:pPr>
        <w:pStyle w:val="ListParagraph"/>
        <w:numPr>
          <w:ilvl w:val="0"/>
          <w:numId w:val="4"/>
        </w:numPr>
        <w:spacing w:after="0" w:line="360" w:lineRule="auto"/>
        <w:rPr>
          <w:rFonts w:ascii="Arial" w:hAnsi="Arial" w:cs="Arial"/>
          <w:b/>
          <w:bCs/>
          <w:sz w:val="32"/>
          <w:szCs w:val="32"/>
        </w:rPr>
      </w:pPr>
      <w:r w:rsidRPr="00466631">
        <w:rPr>
          <w:rFonts w:ascii="Arial" w:hAnsi="Arial" w:cs="Arial"/>
          <w:b/>
          <w:bCs/>
          <w:sz w:val="32"/>
          <w:szCs w:val="32"/>
        </w:rPr>
        <w:t xml:space="preserve">Are you a passionate </w:t>
      </w:r>
      <w:r w:rsidR="003F0B57" w:rsidRPr="00466631">
        <w:rPr>
          <w:rFonts w:ascii="Arial" w:hAnsi="Arial" w:cs="Arial"/>
          <w:b/>
          <w:bCs/>
          <w:sz w:val="32"/>
          <w:szCs w:val="32"/>
        </w:rPr>
        <w:t>artist</w:t>
      </w:r>
      <w:r w:rsidRPr="00466631">
        <w:rPr>
          <w:rFonts w:ascii="Arial" w:hAnsi="Arial" w:cs="Arial"/>
          <w:b/>
          <w:bCs/>
          <w:sz w:val="32"/>
          <w:szCs w:val="32"/>
        </w:rPr>
        <w:t xml:space="preserve"> who wants to create </w:t>
      </w:r>
      <w:r w:rsidR="003F0B57" w:rsidRPr="00466631">
        <w:rPr>
          <w:rFonts w:ascii="Arial" w:hAnsi="Arial" w:cs="Arial"/>
          <w:b/>
          <w:bCs/>
          <w:sz w:val="32"/>
          <w:szCs w:val="32"/>
        </w:rPr>
        <w:t>live performance</w:t>
      </w:r>
      <w:r w:rsidRPr="00466631">
        <w:rPr>
          <w:rFonts w:ascii="Arial" w:hAnsi="Arial" w:cs="Arial"/>
          <w:b/>
          <w:bCs/>
          <w:sz w:val="32"/>
          <w:szCs w:val="32"/>
        </w:rPr>
        <w:t>, develop an idea, find new collaborations, be seen &amp; heard, but cannot get beyond barriers to developing or continuing your practi</w:t>
      </w:r>
      <w:r w:rsidR="003F0B57" w:rsidRPr="00466631">
        <w:rPr>
          <w:rFonts w:ascii="Arial" w:hAnsi="Arial" w:cs="Arial"/>
          <w:b/>
          <w:bCs/>
          <w:sz w:val="32"/>
          <w:szCs w:val="32"/>
        </w:rPr>
        <w:t>c</w:t>
      </w:r>
      <w:r w:rsidRPr="00466631">
        <w:rPr>
          <w:rFonts w:ascii="Arial" w:hAnsi="Arial" w:cs="Arial"/>
          <w:b/>
          <w:bCs/>
          <w:sz w:val="32"/>
          <w:szCs w:val="32"/>
        </w:rPr>
        <w:t xml:space="preserve">e? </w:t>
      </w:r>
    </w:p>
    <w:p w14:paraId="19146B3D" w14:textId="77777777" w:rsidR="00257A82" w:rsidRPr="00466631" w:rsidRDefault="00257A82" w:rsidP="00466631">
      <w:pPr>
        <w:spacing w:after="0" w:line="360" w:lineRule="auto"/>
        <w:rPr>
          <w:rFonts w:ascii="Arial" w:hAnsi="Arial" w:cs="Arial"/>
          <w:b/>
          <w:bCs/>
          <w:sz w:val="32"/>
          <w:szCs w:val="32"/>
        </w:rPr>
      </w:pPr>
    </w:p>
    <w:p w14:paraId="046AFC0A" w14:textId="77777777" w:rsidR="00466631" w:rsidRDefault="00FE5E43" w:rsidP="00466631">
      <w:pPr>
        <w:spacing w:line="360" w:lineRule="auto"/>
        <w:rPr>
          <w:rFonts w:ascii="Arial" w:hAnsi="Arial" w:cs="Arial"/>
          <w:b/>
          <w:sz w:val="32"/>
          <w:szCs w:val="32"/>
        </w:rPr>
      </w:pPr>
      <w:r w:rsidRPr="00466631">
        <w:rPr>
          <w:rFonts w:ascii="Arial" w:hAnsi="Arial" w:cs="Arial"/>
          <w:b/>
          <w:sz w:val="32"/>
          <w:szCs w:val="32"/>
        </w:rPr>
        <w:t>BEYOND is designed to transform the careers of Deaf and Disabled artists, supporting new connections to artistic development opportunities, advice, training, mentoring and creative spaces within a national network of theatres.</w:t>
      </w:r>
    </w:p>
    <w:p w14:paraId="3166ACA5" w14:textId="1753B406" w:rsidR="00FE5E43" w:rsidRPr="00466631" w:rsidRDefault="00FE5E43" w:rsidP="00466631">
      <w:pPr>
        <w:spacing w:line="360" w:lineRule="auto"/>
        <w:rPr>
          <w:rFonts w:ascii="Arial" w:hAnsi="Arial" w:cs="Arial"/>
          <w:b/>
          <w:sz w:val="32"/>
          <w:szCs w:val="32"/>
        </w:rPr>
      </w:pPr>
      <w:r w:rsidRPr="00466631">
        <w:rPr>
          <w:rFonts w:ascii="Arial" w:hAnsi="Arial" w:cs="Arial"/>
          <w:sz w:val="32"/>
          <w:szCs w:val="32"/>
        </w:rPr>
        <w:t xml:space="preserve">These are testing times for creatives everywhere, but in this changed cultural landscape we are looking to the future. </w:t>
      </w:r>
    </w:p>
    <w:p w14:paraId="2382341F" w14:textId="77777777" w:rsidR="00FE5E43" w:rsidRPr="00466631" w:rsidRDefault="00FE5E43" w:rsidP="00466631">
      <w:pPr>
        <w:spacing w:after="0" w:line="360" w:lineRule="auto"/>
        <w:rPr>
          <w:rFonts w:ascii="Arial" w:hAnsi="Arial" w:cs="Arial"/>
          <w:sz w:val="32"/>
          <w:szCs w:val="32"/>
        </w:rPr>
      </w:pPr>
    </w:p>
    <w:p w14:paraId="3FC2D248" w14:textId="2AFE82D6" w:rsidR="005A093E" w:rsidRPr="00466631" w:rsidRDefault="00FE5E43" w:rsidP="00466631">
      <w:pPr>
        <w:spacing w:line="360" w:lineRule="auto"/>
        <w:rPr>
          <w:rFonts w:ascii="Arial" w:hAnsi="Arial" w:cs="Arial"/>
          <w:sz w:val="32"/>
          <w:szCs w:val="32"/>
        </w:rPr>
      </w:pPr>
      <w:r w:rsidRPr="00466631">
        <w:rPr>
          <w:rFonts w:ascii="Arial" w:hAnsi="Arial" w:cs="Arial"/>
          <w:sz w:val="32"/>
          <w:szCs w:val="32"/>
        </w:rPr>
        <w:t xml:space="preserve">We are developing greater access to regional opportunities across England ensuring Deaf and Disabled artists are at the forefront of new and emerging work. </w:t>
      </w:r>
      <w:r w:rsidR="005A093E" w:rsidRPr="00466631">
        <w:rPr>
          <w:rFonts w:ascii="Arial" w:hAnsi="Arial" w:cs="Arial"/>
          <w:sz w:val="32"/>
          <w:szCs w:val="32"/>
        </w:rPr>
        <w:t xml:space="preserve">We recognise the immense value of our intersectionality across our communities </w:t>
      </w:r>
      <w:r w:rsidR="005A093E" w:rsidRPr="00466631">
        <w:rPr>
          <w:rFonts w:ascii="Arial" w:hAnsi="Arial" w:cs="Arial"/>
          <w:sz w:val="32"/>
          <w:szCs w:val="32"/>
        </w:rPr>
        <w:lastRenderedPageBreak/>
        <w:t>which includes Black, Asian, ethnic minority and LGBTQIA+ artists.</w:t>
      </w:r>
    </w:p>
    <w:p w14:paraId="47CBFD57" w14:textId="24C16ED5" w:rsidR="005A093E" w:rsidRPr="00466631" w:rsidRDefault="00FE5E43" w:rsidP="00466631">
      <w:pPr>
        <w:spacing w:line="360" w:lineRule="auto"/>
        <w:rPr>
          <w:rFonts w:ascii="Arial" w:hAnsi="Arial" w:cs="Arial"/>
          <w:sz w:val="32"/>
          <w:szCs w:val="32"/>
        </w:rPr>
      </w:pPr>
      <w:r w:rsidRPr="00466631">
        <w:rPr>
          <w:rFonts w:ascii="Arial" w:hAnsi="Arial" w:cs="Arial"/>
          <w:sz w:val="32"/>
          <w:szCs w:val="32"/>
        </w:rPr>
        <w:t xml:space="preserve">BEYOND is </w:t>
      </w:r>
      <w:r w:rsidRPr="00466631">
        <w:rPr>
          <w:rFonts w:ascii="Arial" w:eastAsia="Times New Roman" w:hAnsi="Arial" w:cs="Arial"/>
          <w:color w:val="212121"/>
          <w:sz w:val="32"/>
          <w:szCs w:val="32"/>
          <w:lang w:eastAsia="en-GB"/>
        </w:rPr>
        <w:t xml:space="preserve">a new venture in artist development, opening up access to untapped resources in major regional theatres and </w:t>
      </w:r>
      <w:r w:rsidRPr="00466631">
        <w:rPr>
          <w:rFonts w:ascii="Arial" w:hAnsi="Arial" w:cs="Arial"/>
          <w:sz w:val="32"/>
          <w:szCs w:val="32"/>
        </w:rPr>
        <w:t>offering you much needed creative ‘breathing space’.</w:t>
      </w:r>
    </w:p>
    <w:p w14:paraId="072A0E8E" w14:textId="2367DBB4" w:rsidR="005A093E" w:rsidRPr="00466631" w:rsidRDefault="005A093E" w:rsidP="00466631">
      <w:pPr>
        <w:spacing w:after="0" w:line="360" w:lineRule="auto"/>
        <w:rPr>
          <w:rFonts w:ascii="Arial" w:hAnsi="Arial" w:cs="Arial"/>
          <w:sz w:val="32"/>
          <w:szCs w:val="32"/>
        </w:rPr>
      </w:pPr>
      <w:proofErr w:type="spellStart"/>
      <w:r w:rsidRPr="00466631">
        <w:rPr>
          <w:rFonts w:ascii="Arial" w:hAnsi="Arial" w:cs="Arial"/>
          <w:sz w:val="32"/>
          <w:szCs w:val="32"/>
        </w:rPr>
        <w:t>Graeae</w:t>
      </w:r>
      <w:proofErr w:type="spellEnd"/>
      <w:r w:rsidRPr="00466631">
        <w:rPr>
          <w:rFonts w:ascii="Arial" w:hAnsi="Arial" w:cs="Arial"/>
          <w:sz w:val="32"/>
          <w:szCs w:val="32"/>
        </w:rPr>
        <w:t xml:space="preserve"> is looking to connect with Deaf &amp; Disabled artists who are passionate creatives in any aspect of theatre. </w:t>
      </w:r>
      <w:r w:rsidRPr="00466631">
        <w:rPr>
          <w:rFonts w:ascii="Arial" w:hAnsi="Arial" w:cs="Arial"/>
          <w:sz w:val="32"/>
          <w:szCs w:val="32"/>
        </w:rPr>
        <w:br/>
      </w:r>
    </w:p>
    <w:p w14:paraId="5515EA23" w14:textId="005053DF" w:rsidR="005A093E" w:rsidRPr="00466631" w:rsidRDefault="005A093E" w:rsidP="00466631">
      <w:pPr>
        <w:spacing w:line="360" w:lineRule="auto"/>
        <w:rPr>
          <w:rFonts w:ascii="Arial" w:hAnsi="Arial" w:cs="Arial"/>
          <w:sz w:val="32"/>
          <w:szCs w:val="32"/>
        </w:rPr>
      </w:pPr>
      <w:r w:rsidRPr="00466631">
        <w:rPr>
          <w:rFonts w:ascii="Arial" w:hAnsi="Arial" w:cs="Arial"/>
          <w:sz w:val="32"/>
          <w:szCs w:val="32"/>
        </w:rPr>
        <w:t>BEYOND is delivered in collaboration with a thriving network of partner theatres including:</w:t>
      </w:r>
    </w:p>
    <w:p w14:paraId="256BD2D0" w14:textId="190745E8" w:rsidR="005D356B" w:rsidRPr="00466631" w:rsidRDefault="005D356B" w:rsidP="00466631">
      <w:pPr>
        <w:pStyle w:val="ListParagraph"/>
        <w:numPr>
          <w:ilvl w:val="0"/>
          <w:numId w:val="5"/>
        </w:numPr>
        <w:spacing w:after="0" w:line="360" w:lineRule="auto"/>
        <w:rPr>
          <w:rFonts w:ascii="Arial" w:hAnsi="Arial" w:cs="Arial"/>
          <w:sz w:val="32"/>
          <w:szCs w:val="32"/>
        </w:rPr>
      </w:pPr>
      <w:r w:rsidRPr="00466631">
        <w:rPr>
          <w:rFonts w:ascii="Arial" w:hAnsi="Arial" w:cs="Arial"/>
          <w:sz w:val="32"/>
          <w:szCs w:val="32"/>
        </w:rPr>
        <w:t>Cast, Doncaster</w:t>
      </w:r>
    </w:p>
    <w:p w14:paraId="348349C8" w14:textId="5A288909" w:rsidR="005D356B" w:rsidRPr="00466631" w:rsidRDefault="005D356B" w:rsidP="00466631">
      <w:pPr>
        <w:pStyle w:val="ListParagraph"/>
        <w:numPr>
          <w:ilvl w:val="0"/>
          <w:numId w:val="2"/>
        </w:numPr>
        <w:spacing w:after="0" w:line="360" w:lineRule="auto"/>
        <w:rPr>
          <w:rFonts w:ascii="Arial" w:hAnsi="Arial" w:cs="Arial"/>
          <w:sz w:val="32"/>
          <w:szCs w:val="32"/>
        </w:rPr>
      </w:pPr>
      <w:r w:rsidRPr="00466631">
        <w:rPr>
          <w:rFonts w:ascii="Arial" w:hAnsi="Arial" w:cs="Arial"/>
          <w:sz w:val="32"/>
          <w:szCs w:val="32"/>
        </w:rPr>
        <w:t>Curve, Leicester</w:t>
      </w:r>
    </w:p>
    <w:p w14:paraId="2BB25DCA" w14:textId="04A9CB47" w:rsidR="005D356B" w:rsidRPr="00466631" w:rsidRDefault="005D356B" w:rsidP="00466631">
      <w:pPr>
        <w:pStyle w:val="ListParagraph"/>
        <w:numPr>
          <w:ilvl w:val="0"/>
          <w:numId w:val="2"/>
        </w:numPr>
        <w:spacing w:after="0" w:line="360" w:lineRule="auto"/>
        <w:rPr>
          <w:rFonts w:ascii="Arial" w:hAnsi="Arial" w:cs="Arial"/>
          <w:sz w:val="32"/>
          <w:szCs w:val="32"/>
        </w:rPr>
      </w:pPr>
      <w:r w:rsidRPr="00466631">
        <w:rPr>
          <w:rFonts w:ascii="Arial" w:hAnsi="Arial" w:cs="Arial"/>
          <w:sz w:val="32"/>
          <w:szCs w:val="32"/>
        </w:rPr>
        <w:t>Hull Truck</w:t>
      </w:r>
      <w:r w:rsidR="000A5253">
        <w:rPr>
          <w:rFonts w:ascii="Arial" w:hAnsi="Arial" w:cs="Arial"/>
          <w:sz w:val="32"/>
          <w:szCs w:val="32"/>
        </w:rPr>
        <w:t xml:space="preserve"> Theatre</w:t>
      </w:r>
      <w:r w:rsidRPr="00466631">
        <w:rPr>
          <w:rFonts w:ascii="Arial" w:hAnsi="Arial" w:cs="Arial"/>
          <w:sz w:val="32"/>
          <w:szCs w:val="32"/>
        </w:rPr>
        <w:t>, Hull</w:t>
      </w:r>
    </w:p>
    <w:p w14:paraId="74C4E9F1" w14:textId="77777777" w:rsidR="005D356B" w:rsidRPr="00466631" w:rsidRDefault="005D356B" w:rsidP="00466631">
      <w:pPr>
        <w:pStyle w:val="ListParagraph"/>
        <w:numPr>
          <w:ilvl w:val="0"/>
          <w:numId w:val="2"/>
        </w:numPr>
        <w:spacing w:after="0" w:line="360" w:lineRule="auto"/>
        <w:rPr>
          <w:rFonts w:ascii="Arial" w:hAnsi="Arial" w:cs="Arial"/>
          <w:sz w:val="32"/>
          <w:szCs w:val="32"/>
        </w:rPr>
      </w:pPr>
      <w:r w:rsidRPr="00466631">
        <w:rPr>
          <w:rFonts w:ascii="Arial" w:hAnsi="Arial" w:cs="Arial"/>
          <w:sz w:val="32"/>
          <w:szCs w:val="32"/>
        </w:rPr>
        <w:t>Live Theatre, Newcastle</w:t>
      </w:r>
    </w:p>
    <w:p w14:paraId="414FC168" w14:textId="77777777" w:rsidR="005D356B" w:rsidRPr="00466631" w:rsidRDefault="005D356B" w:rsidP="00466631">
      <w:pPr>
        <w:pStyle w:val="ListParagraph"/>
        <w:numPr>
          <w:ilvl w:val="0"/>
          <w:numId w:val="2"/>
        </w:numPr>
        <w:spacing w:after="0" w:line="360" w:lineRule="auto"/>
        <w:rPr>
          <w:rFonts w:ascii="Arial" w:hAnsi="Arial" w:cs="Arial"/>
          <w:sz w:val="32"/>
          <w:szCs w:val="32"/>
        </w:rPr>
      </w:pPr>
      <w:r w:rsidRPr="00466631">
        <w:rPr>
          <w:rFonts w:ascii="Arial" w:hAnsi="Arial" w:cs="Arial"/>
          <w:sz w:val="32"/>
          <w:szCs w:val="32"/>
        </w:rPr>
        <w:t>Northern Stage, Newcastle</w:t>
      </w:r>
    </w:p>
    <w:p w14:paraId="2BBB7A31" w14:textId="77777777" w:rsidR="005D356B" w:rsidRPr="00466631" w:rsidRDefault="005D356B" w:rsidP="00466631">
      <w:pPr>
        <w:pStyle w:val="ListParagraph"/>
        <w:numPr>
          <w:ilvl w:val="0"/>
          <w:numId w:val="2"/>
        </w:numPr>
        <w:spacing w:after="0" w:line="360" w:lineRule="auto"/>
        <w:rPr>
          <w:rFonts w:ascii="Arial" w:hAnsi="Arial" w:cs="Arial"/>
          <w:sz w:val="32"/>
          <w:szCs w:val="32"/>
        </w:rPr>
      </w:pPr>
      <w:r w:rsidRPr="00466631">
        <w:rPr>
          <w:rFonts w:ascii="Arial" w:hAnsi="Arial" w:cs="Arial"/>
          <w:sz w:val="32"/>
          <w:szCs w:val="32"/>
        </w:rPr>
        <w:t>Nottingham Playhouse, Nottingham</w:t>
      </w:r>
    </w:p>
    <w:p w14:paraId="524B613F" w14:textId="77777777" w:rsidR="005D356B" w:rsidRPr="00466631" w:rsidRDefault="005D356B" w:rsidP="00466631">
      <w:pPr>
        <w:pStyle w:val="ListParagraph"/>
        <w:numPr>
          <w:ilvl w:val="0"/>
          <w:numId w:val="2"/>
        </w:numPr>
        <w:spacing w:after="0" w:line="360" w:lineRule="auto"/>
        <w:rPr>
          <w:rFonts w:ascii="Arial" w:hAnsi="Arial" w:cs="Arial"/>
          <w:sz w:val="32"/>
          <w:szCs w:val="32"/>
        </w:rPr>
      </w:pPr>
      <w:r w:rsidRPr="00466631">
        <w:rPr>
          <w:rFonts w:ascii="Arial" w:hAnsi="Arial" w:cs="Arial"/>
          <w:sz w:val="32"/>
          <w:szCs w:val="32"/>
        </w:rPr>
        <w:t>Octagon Theatre, Bolton</w:t>
      </w:r>
    </w:p>
    <w:p w14:paraId="73CC428C" w14:textId="51D05786" w:rsidR="00E20EE7" w:rsidRPr="00466631" w:rsidRDefault="005D356B" w:rsidP="00466631">
      <w:pPr>
        <w:pStyle w:val="ListParagraph"/>
        <w:numPr>
          <w:ilvl w:val="0"/>
          <w:numId w:val="2"/>
        </w:numPr>
        <w:spacing w:after="0" w:line="360" w:lineRule="auto"/>
        <w:rPr>
          <w:rFonts w:ascii="Arial" w:hAnsi="Arial" w:cs="Arial"/>
          <w:sz w:val="32"/>
          <w:szCs w:val="32"/>
        </w:rPr>
      </w:pPr>
      <w:r w:rsidRPr="00466631">
        <w:rPr>
          <w:rFonts w:ascii="Arial" w:hAnsi="Arial" w:cs="Arial"/>
          <w:sz w:val="32"/>
          <w:szCs w:val="32"/>
        </w:rPr>
        <w:t xml:space="preserve">Shakespeare North, Prescot </w:t>
      </w:r>
    </w:p>
    <w:p w14:paraId="40BA9BA7" w14:textId="77777777" w:rsidR="007C1D58" w:rsidRPr="00466631" w:rsidRDefault="007C1D58" w:rsidP="00466631">
      <w:pPr>
        <w:spacing w:after="0" w:line="360" w:lineRule="auto"/>
        <w:rPr>
          <w:rFonts w:ascii="Arial" w:hAnsi="Arial" w:cs="Arial"/>
          <w:sz w:val="32"/>
          <w:szCs w:val="32"/>
        </w:rPr>
      </w:pPr>
    </w:p>
    <w:p w14:paraId="15CEF898" w14:textId="701B7CCE" w:rsidR="008D3910" w:rsidRPr="00466631" w:rsidRDefault="008D3910" w:rsidP="00466631">
      <w:pPr>
        <w:spacing w:line="360" w:lineRule="auto"/>
        <w:rPr>
          <w:rFonts w:ascii="Arial" w:hAnsi="Arial" w:cs="Arial"/>
          <w:color w:val="000000" w:themeColor="text1"/>
          <w:sz w:val="32"/>
          <w:szCs w:val="32"/>
        </w:rPr>
      </w:pPr>
      <w:r w:rsidRPr="00466631">
        <w:rPr>
          <w:rFonts w:ascii="Arial" w:hAnsi="Arial" w:cs="Arial"/>
          <w:color w:val="000000" w:themeColor="text1"/>
          <w:sz w:val="32"/>
          <w:szCs w:val="32"/>
        </w:rPr>
        <w:t>Artists can benefit from BEYOND in one or more of the following ways. All access requirements will be met.</w:t>
      </w:r>
      <w:r w:rsidR="004D56FB" w:rsidRPr="00466631">
        <w:rPr>
          <w:rFonts w:ascii="Arial" w:hAnsi="Arial" w:cs="Arial"/>
          <w:color w:val="000000" w:themeColor="text1"/>
          <w:sz w:val="32"/>
          <w:szCs w:val="32"/>
        </w:rPr>
        <w:t xml:space="preserve"> </w:t>
      </w:r>
    </w:p>
    <w:p w14:paraId="40239578" w14:textId="0480AC99" w:rsidR="008D3910" w:rsidRPr="00466631" w:rsidRDefault="008D3910" w:rsidP="00466631">
      <w:pPr>
        <w:pStyle w:val="ListParagraph"/>
        <w:numPr>
          <w:ilvl w:val="0"/>
          <w:numId w:val="7"/>
        </w:numPr>
        <w:spacing w:line="360" w:lineRule="auto"/>
        <w:rPr>
          <w:rFonts w:ascii="Arial" w:hAnsi="Arial" w:cs="Arial"/>
          <w:color w:val="000000" w:themeColor="text1"/>
          <w:sz w:val="32"/>
          <w:szCs w:val="32"/>
        </w:rPr>
      </w:pPr>
      <w:r w:rsidRPr="00466631">
        <w:rPr>
          <w:rFonts w:ascii="Arial" w:hAnsi="Arial" w:cs="Arial"/>
          <w:color w:val="000000" w:themeColor="text1"/>
          <w:sz w:val="32"/>
          <w:szCs w:val="32"/>
        </w:rPr>
        <w:t>Creative space and support to explore theatrical ideas</w:t>
      </w:r>
    </w:p>
    <w:p w14:paraId="3029E38D" w14:textId="52A9C44F" w:rsidR="008D3910" w:rsidRPr="00466631" w:rsidRDefault="008D3910" w:rsidP="00466631">
      <w:pPr>
        <w:pStyle w:val="ListParagraph"/>
        <w:numPr>
          <w:ilvl w:val="0"/>
          <w:numId w:val="7"/>
        </w:numPr>
        <w:spacing w:line="360" w:lineRule="auto"/>
        <w:rPr>
          <w:rFonts w:ascii="Arial" w:hAnsi="Arial" w:cs="Arial"/>
          <w:color w:val="000000" w:themeColor="text1"/>
          <w:sz w:val="32"/>
          <w:szCs w:val="32"/>
        </w:rPr>
      </w:pPr>
      <w:r w:rsidRPr="00466631">
        <w:rPr>
          <w:rFonts w:ascii="Arial" w:hAnsi="Arial" w:cs="Arial"/>
          <w:color w:val="000000" w:themeColor="text1"/>
          <w:sz w:val="32"/>
          <w:szCs w:val="32"/>
        </w:rPr>
        <w:t>Shadowing opportunities within R&amp;D and rehearsal processes</w:t>
      </w:r>
    </w:p>
    <w:p w14:paraId="4C8CFD1B" w14:textId="45E2CBC5" w:rsidR="004D56FB" w:rsidRPr="00466631" w:rsidRDefault="004D56FB" w:rsidP="00466631">
      <w:pPr>
        <w:pStyle w:val="ListParagraph"/>
        <w:numPr>
          <w:ilvl w:val="0"/>
          <w:numId w:val="7"/>
        </w:numPr>
        <w:spacing w:line="360" w:lineRule="auto"/>
        <w:rPr>
          <w:rFonts w:ascii="Arial" w:hAnsi="Arial" w:cs="Arial"/>
          <w:color w:val="000000" w:themeColor="text1"/>
          <w:sz w:val="32"/>
          <w:szCs w:val="32"/>
        </w:rPr>
      </w:pPr>
      <w:r w:rsidRPr="00466631">
        <w:rPr>
          <w:rFonts w:ascii="Arial" w:hAnsi="Arial" w:cs="Arial"/>
          <w:color w:val="000000" w:themeColor="text1"/>
          <w:sz w:val="32"/>
          <w:szCs w:val="32"/>
        </w:rPr>
        <w:lastRenderedPageBreak/>
        <w:t xml:space="preserve">A share in 600 hours of rehearsal space </w:t>
      </w:r>
    </w:p>
    <w:p w14:paraId="3E97E4B6" w14:textId="2A71E5C4" w:rsidR="004D56FB" w:rsidRPr="00466631" w:rsidRDefault="004D56FB" w:rsidP="00466631">
      <w:pPr>
        <w:pStyle w:val="ListParagraph"/>
        <w:numPr>
          <w:ilvl w:val="0"/>
          <w:numId w:val="7"/>
        </w:numPr>
        <w:spacing w:line="360" w:lineRule="auto"/>
        <w:rPr>
          <w:rFonts w:ascii="Arial" w:hAnsi="Arial" w:cs="Arial"/>
          <w:color w:val="000000" w:themeColor="text1"/>
          <w:sz w:val="32"/>
          <w:szCs w:val="32"/>
        </w:rPr>
      </w:pPr>
      <w:r w:rsidRPr="00466631">
        <w:rPr>
          <w:rFonts w:ascii="Arial" w:hAnsi="Arial" w:cs="Arial"/>
          <w:color w:val="000000" w:themeColor="text1"/>
          <w:sz w:val="32"/>
          <w:szCs w:val="32"/>
        </w:rPr>
        <w:t xml:space="preserve">A share in 100 hours of mentoring support </w:t>
      </w:r>
    </w:p>
    <w:p w14:paraId="1C37C095" w14:textId="77777777" w:rsidR="008D3910" w:rsidRPr="00466631" w:rsidRDefault="008D3910" w:rsidP="00466631">
      <w:pPr>
        <w:pStyle w:val="ListParagraph"/>
        <w:numPr>
          <w:ilvl w:val="0"/>
          <w:numId w:val="7"/>
        </w:numPr>
        <w:spacing w:line="360" w:lineRule="auto"/>
        <w:rPr>
          <w:rFonts w:ascii="Arial" w:hAnsi="Arial" w:cs="Arial"/>
          <w:color w:val="000000" w:themeColor="text1"/>
          <w:sz w:val="32"/>
          <w:szCs w:val="32"/>
        </w:rPr>
      </w:pPr>
      <w:r w:rsidRPr="00466631">
        <w:rPr>
          <w:rFonts w:ascii="Arial" w:hAnsi="Arial" w:cs="Arial"/>
          <w:color w:val="000000" w:themeColor="text1"/>
          <w:sz w:val="32"/>
          <w:szCs w:val="32"/>
        </w:rPr>
        <w:t>Support in sourcing funding and bursaries</w:t>
      </w:r>
    </w:p>
    <w:p w14:paraId="21E3D0AC" w14:textId="0C74BDB9" w:rsidR="008D3910" w:rsidRPr="00466631" w:rsidRDefault="008D3910" w:rsidP="00466631">
      <w:pPr>
        <w:pStyle w:val="ListParagraph"/>
        <w:numPr>
          <w:ilvl w:val="0"/>
          <w:numId w:val="7"/>
        </w:numPr>
        <w:spacing w:line="360" w:lineRule="auto"/>
        <w:rPr>
          <w:rFonts w:ascii="Arial" w:hAnsi="Arial" w:cs="Arial"/>
          <w:color w:val="000000" w:themeColor="text1"/>
          <w:sz w:val="32"/>
          <w:szCs w:val="32"/>
        </w:rPr>
      </w:pPr>
      <w:r w:rsidRPr="00466631">
        <w:rPr>
          <w:rFonts w:ascii="Arial" w:hAnsi="Arial" w:cs="Arial"/>
          <w:color w:val="000000" w:themeColor="text1"/>
          <w:sz w:val="32"/>
          <w:szCs w:val="32"/>
        </w:rPr>
        <w:t>Bespoke introductions to accessible opportunities near you</w:t>
      </w:r>
    </w:p>
    <w:p w14:paraId="751DB494" w14:textId="6A10AA7F" w:rsidR="004D56FB" w:rsidRPr="00466631" w:rsidRDefault="004D56FB" w:rsidP="00466631">
      <w:pPr>
        <w:pStyle w:val="NormalWeb"/>
        <w:spacing w:line="360" w:lineRule="auto"/>
        <w:rPr>
          <w:rFonts w:ascii="Arial" w:hAnsi="Arial" w:cs="Arial"/>
          <w:b/>
          <w:color w:val="000000" w:themeColor="text1"/>
          <w:sz w:val="32"/>
          <w:szCs w:val="32"/>
        </w:rPr>
      </w:pPr>
      <w:r w:rsidRPr="00466631">
        <w:rPr>
          <w:rFonts w:ascii="Arial" w:hAnsi="Arial" w:cs="Arial"/>
          <w:b/>
          <w:color w:val="000000" w:themeColor="text1"/>
          <w:sz w:val="32"/>
          <w:szCs w:val="32"/>
        </w:rPr>
        <w:t>In addition to space, time and people, we will be offering a number of Micro Grants to unlock additional resources and help projects achieve their full potential. </w:t>
      </w:r>
    </w:p>
    <w:p w14:paraId="1F0BEEDB" w14:textId="77777777" w:rsidR="004D56FB" w:rsidRPr="00466631" w:rsidRDefault="004D56FB" w:rsidP="00466631">
      <w:pPr>
        <w:spacing w:line="360" w:lineRule="auto"/>
        <w:rPr>
          <w:rFonts w:ascii="Arial" w:hAnsi="Arial" w:cs="Arial"/>
          <w:color w:val="000000" w:themeColor="text1"/>
          <w:sz w:val="32"/>
          <w:szCs w:val="32"/>
        </w:rPr>
      </w:pPr>
    </w:p>
    <w:p w14:paraId="1B2E230B" w14:textId="7129A651" w:rsidR="00EE0D3C" w:rsidRPr="00466631" w:rsidRDefault="0014253A" w:rsidP="00466631">
      <w:pPr>
        <w:spacing w:after="0" w:line="360" w:lineRule="auto"/>
        <w:rPr>
          <w:rFonts w:ascii="Arial" w:hAnsi="Arial" w:cs="Arial"/>
          <w:sz w:val="32"/>
          <w:szCs w:val="32"/>
        </w:rPr>
      </w:pPr>
      <w:r w:rsidRPr="00466631">
        <w:rPr>
          <w:rFonts w:ascii="Arial" w:hAnsi="Arial" w:cs="Arial"/>
          <w:bCs/>
          <w:sz w:val="32"/>
          <w:szCs w:val="32"/>
        </w:rPr>
        <w:t>B</w:t>
      </w:r>
      <w:r w:rsidR="005A093E" w:rsidRPr="00466631">
        <w:rPr>
          <w:rFonts w:ascii="Arial" w:hAnsi="Arial" w:cs="Arial"/>
          <w:bCs/>
          <w:sz w:val="32"/>
          <w:szCs w:val="32"/>
        </w:rPr>
        <w:t>EYOND</w:t>
      </w:r>
      <w:r w:rsidRPr="00466631">
        <w:rPr>
          <w:rFonts w:ascii="Arial" w:hAnsi="Arial" w:cs="Arial"/>
          <w:sz w:val="32"/>
          <w:szCs w:val="32"/>
        </w:rPr>
        <w:t xml:space="preserve"> will </w:t>
      </w:r>
      <w:r w:rsidRPr="00466631">
        <w:rPr>
          <w:rFonts w:ascii="Arial" w:eastAsia="Times New Roman" w:hAnsi="Arial" w:cs="Arial"/>
          <w:color w:val="212121"/>
          <w:sz w:val="32"/>
          <w:szCs w:val="32"/>
          <w:lang w:eastAsia="en-GB"/>
        </w:rPr>
        <w:t xml:space="preserve">connect </w:t>
      </w:r>
      <w:r w:rsidR="00E20EE7" w:rsidRPr="00466631">
        <w:rPr>
          <w:rFonts w:ascii="Arial" w:eastAsia="Times New Roman" w:hAnsi="Arial" w:cs="Arial"/>
          <w:color w:val="212121"/>
          <w:sz w:val="32"/>
          <w:szCs w:val="32"/>
          <w:lang w:eastAsia="en-GB"/>
        </w:rPr>
        <w:t>you</w:t>
      </w:r>
      <w:r w:rsidRPr="00466631">
        <w:rPr>
          <w:rFonts w:ascii="Arial" w:eastAsia="Times New Roman" w:hAnsi="Arial" w:cs="Arial"/>
          <w:color w:val="212121"/>
          <w:sz w:val="32"/>
          <w:szCs w:val="32"/>
          <w:lang w:eastAsia="en-GB"/>
        </w:rPr>
        <w:t xml:space="preserve"> to this network of venues </w:t>
      </w:r>
      <w:r w:rsidR="00FE5E43" w:rsidRPr="00466631">
        <w:rPr>
          <w:rFonts w:ascii="Arial" w:eastAsia="Times New Roman" w:hAnsi="Arial" w:cs="Arial"/>
          <w:color w:val="212121"/>
          <w:sz w:val="32"/>
          <w:szCs w:val="32"/>
          <w:lang w:eastAsia="en-GB"/>
        </w:rPr>
        <w:t xml:space="preserve">offering </w:t>
      </w:r>
      <w:r w:rsidRPr="00466631">
        <w:rPr>
          <w:rFonts w:ascii="Arial" w:eastAsia="Times New Roman" w:hAnsi="Arial" w:cs="Arial"/>
          <w:color w:val="212121"/>
          <w:sz w:val="32"/>
          <w:szCs w:val="32"/>
          <w:lang w:eastAsia="en-GB"/>
        </w:rPr>
        <w:t xml:space="preserve">access to </w:t>
      </w:r>
      <w:r w:rsidR="00A632C2" w:rsidRPr="00466631">
        <w:rPr>
          <w:rFonts w:ascii="Arial" w:eastAsia="Times New Roman" w:hAnsi="Arial" w:cs="Arial"/>
          <w:color w:val="212121"/>
          <w:sz w:val="32"/>
          <w:szCs w:val="32"/>
          <w:lang w:eastAsia="en-GB"/>
        </w:rPr>
        <w:t xml:space="preserve">bespoke support </w:t>
      </w:r>
      <w:r w:rsidR="005D3727" w:rsidRPr="00466631">
        <w:rPr>
          <w:rFonts w:ascii="Arial" w:eastAsia="Times New Roman" w:hAnsi="Arial" w:cs="Arial"/>
          <w:color w:val="212121"/>
          <w:sz w:val="32"/>
          <w:szCs w:val="32"/>
          <w:lang w:eastAsia="en-GB"/>
        </w:rPr>
        <w:t xml:space="preserve">and </w:t>
      </w:r>
      <w:r w:rsidRPr="00466631">
        <w:rPr>
          <w:rFonts w:ascii="Arial" w:hAnsi="Arial" w:cs="Arial"/>
          <w:sz w:val="32"/>
          <w:szCs w:val="32"/>
        </w:rPr>
        <w:t xml:space="preserve">enabling </w:t>
      </w:r>
      <w:r w:rsidR="003F6772" w:rsidRPr="00466631">
        <w:rPr>
          <w:rFonts w:ascii="Arial" w:hAnsi="Arial" w:cs="Arial"/>
          <w:sz w:val="32"/>
          <w:szCs w:val="32"/>
        </w:rPr>
        <w:t>you</w:t>
      </w:r>
      <w:r w:rsidRPr="00466631">
        <w:rPr>
          <w:rFonts w:ascii="Arial" w:hAnsi="Arial" w:cs="Arial"/>
          <w:sz w:val="32"/>
          <w:szCs w:val="32"/>
        </w:rPr>
        <w:t xml:space="preserve"> to elevate </w:t>
      </w:r>
      <w:r w:rsidR="003F6772" w:rsidRPr="00466631">
        <w:rPr>
          <w:rFonts w:ascii="Arial" w:hAnsi="Arial" w:cs="Arial"/>
          <w:sz w:val="32"/>
          <w:szCs w:val="32"/>
        </w:rPr>
        <w:t>your</w:t>
      </w:r>
      <w:r w:rsidRPr="00466631">
        <w:rPr>
          <w:rFonts w:ascii="Arial" w:hAnsi="Arial" w:cs="Arial"/>
          <w:sz w:val="32"/>
          <w:szCs w:val="32"/>
        </w:rPr>
        <w:t xml:space="preserve"> careers by realising an idea or developing specific skills that lead to further work within the industry. </w:t>
      </w:r>
      <w:r w:rsidR="00A632C2" w:rsidRPr="00466631">
        <w:rPr>
          <w:rFonts w:ascii="Arial" w:hAnsi="Arial" w:cs="Arial"/>
          <w:sz w:val="32"/>
          <w:szCs w:val="32"/>
        </w:rPr>
        <w:t>Artists</w:t>
      </w:r>
      <w:r w:rsidRPr="00466631">
        <w:rPr>
          <w:rFonts w:ascii="Arial" w:hAnsi="Arial" w:cs="Arial"/>
          <w:sz w:val="32"/>
          <w:szCs w:val="32"/>
        </w:rPr>
        <w:t xml:space="preserve"> will be building lasting relationships with one or more </w:t>
      </w:r>
      <w:r w:rsidR="005A093E" w:rsidRPr="00466631">
        <w:rPr>
          <w:rFonts w:ascii="Arial" w:hAnsi="Arial" w:cs="Arial"/>
          <w:sz w:val="32"/>
          <w:szCs w:val="32"/>
        </w:rPr>
        <w:t>theatres</w:t>
      </w:r>
      <w:r w:rsidRPr="00466631">
        <w:rPr>
          <w:rFonts w:ascii="Arial" w:hAnsi="Arial" w:cs="Arial"/>
          <w:sz w:val="32"/>
          <w:szCs w:val="32"/>
        </w:rPr>
        <w:t xml:space="preserve"> based on a shared learning process as both navigate through the changing cultural landscape. These relationships will provide further career development possibilities beyond the programme, supporting </w:t>
      </w:r>
      <w:r w:rsidR="003F6772" w:rsidRPr="00466631">
        <w:rPr>
          <w:rFonts w:ascii="Arial" w:hAnsi="Arial" w:cs="Arial"/>
          <w:sz w:val="32"/>
          <w:szCs w:val="32"/>
        </w:rPr>
        <w:t>you</w:t>
      </w:r>
      <w:r w:rsidRPr="00466631">
        <w:rPr>
          <w:rFonts w:ascii="Arial" w:hAnsi="Arial" w:cs="Arial"/>
          <w:sz w:val="32"/>
          <w:szCs w:val="32"/>
        </w:rPr>
        <w:t xml:space="preserve"> to create work that is sustainable and responsive to the current climate and beyond.</w:t>
      </w:r>
    </w:p>
    <w:p w14:paraId="7F53B105" w14:textId="77777777" w:rsidR="00EE0D3C" w:rsidRPr="00466631" w:rsidRDefault="00EE0D3C" w:rsidP="00466631">
      <w:pPr>
        <w:spacing w:after="0" w:line="360" w:lineRule="auto"/>
        <w:rPr>
          <w:rFonts w:ascii="Arial" w:hAnsi="Arial" w:cs="Arial"/>
          <w:sz w:val="32"/>
          <w:szCs w:val="32"/>
        </w:rPr>
      </w:pPr>
    </w:p>
    <w:p w14:paraId="7C070FDE" w14:textId="168DA064" w:rsidR="00FE5E43" w:rsidRPr="00466631" w:rsidRDefault="00EE0D3C" w:rsidP="00466631">
      <w:pPr>
        <w:spacing w:after="0" w:line="360" w:lineRule="auto"/>
        <w:rPr>
          <w:rFonts w:ascii="Arial" w:hAnsi="Arial" w:cs="Arial"/>
          <w:sz w:val="32"/>
          <w:szCs w:val="32"/>
        </w:rPr>
      </w:pPr>
      <w:r w:rsidRPr="00466631">
        <w:rPr>
          <w:rFonts w:ascii="Arial" w:hAnsi="Arial" w:cs="Arial"/>
          <w:sz w:val="32"/>
          <w:szCs w:val="32"/>
        </w:rPr>
        <w:t>If you are already an established artist but find barriers are preventing you from taking yourself or your work to the next level, you might be an early stage artist or are returning to theatre after a b</w:t>
      </w:r>
      <w:r w:rsidR="005A093E" w:rsidRPr="00466631">
        <w:rPr>
          <w:rFonts w:ascii="Arial" w:hAnsi="Arial" w:cs="Arial"/>
          <w:sz w:val="32"/>
          <w:szCs w:val="32"/>
        </w:rPr>
        <w:t xml:space="preserve">reak. </w:t>
      </w:r>
    </w:p>
    <w:p w14:paraId="524EC8FC" w14:textId="33814F47" w:rsidR="005A093E" w:rsidRPr="00466631" w:rsidRDefault="005A093E" w:rsidP="00466631">
      <w:pPr>
        <w:spacing w:after="0" w:line="360" w:lineRule="auto"/>
        <w:rPr>
          <w:rFonts w:ascii="Arial" w:hAnsi="Arial" w:cs="Arial"/>
          <w:b/>
          <w:sz w:val="32"/>
          <w:szCs w:val="32"/>
        </w:rPr>
      </w:pPr>
    </w:p>
    <w:p w14:paraId="09884625" w14:textId="35D874B5" w:rsidR="005A093E" w:rsidRPr="00466631" w:rsidRDefault="008D3910" w:rsidP="00466631">
      <w:pPr>
        <w:spacing w:after="0" w:line="360" w:lineRule="auto"/>
        <w:rPr>
          <w:rFonts w:ascii="Arial" w:hAnsi="Arial" w:cs="Arial"/>
          <w:b/>
          <w:sz w:val="32"/>
          <w:szCs w:val="32"/>
        </w:rPr>
      </w:pPr>
      <w:r w:rsidRPr="00466631">
        <w:rPr>
          <w:rFonts w:ascii="Arial" w:hAnsi="Arial" w:cs="Arial"/>
          <w:b/>
          <w:sz w:val="32"/>
          <w:szCs w:val="32"/>
        </w:rPr>
        <w:lastRenderedPageBreak/>
        <w:t>Getting I</w:t>
      </w:r>
      <w:r w:rsidR="007C1D58" w:rsidRPr="00466631">
        <w:rPr>
          <w:rFonts w:ascii="Arial" w:hAnsi="Arial" w:cs="Arial"/>
          <w:b/>
          <w:sz w:val="32"/>
          <w:szCs w:val="32"/>
        </w:rPr>
        <w:t>nvolved:</w:t>
      </w:r>
      <w:r w:rsidR="007C1D58" w:rsidRPr="00466631">
        <w:rPr>
          <w:rFonts w:ascii="Arial" w:hAnsi="Arial" w:cs="Arial"/>
          <w:b/>
          <w:sz w:val="32"/>
          <w:szCs w:val="32"/>
        </w:rPr>
        <w:br/>
      </w:r>
      <w:r w:rsidR="005A093E" w:rsidRPr="00466631">
        <w:rPr>
          <w:rFonts w:ascii="Arial" w:hAnsi="Arial" w:cs="Arial"/>
          <w:sz w:val="32"/>
          <w:szCs w:val="32"/>
        </w:rPr>
        <w:t>Complete an Expression of Interest</w:t>
      </w:r>
      <w:r w:rsidR="00656F10">
        <w:rPr>
          <w:rFonts w:ascii="Arial" w:hAnsi="Arial" w:cs="Arial"/>
          <w:sz w:val="32"/>
          <w:szCs w:val="32"/>
        </w:rPr>
        <w:t xml:space="preserve"> (</w:t>
      </w:r>
      <w:hyperlink r:id="rId10" w:history="1">
        <w:r w:rsidR="00656F10" w:rsidRPr="00656F10">
          <w:rPr>
            <w:rStyle w:val="Hyperlink"/>
            <w:rFonts w:ascii="Arial" w:hAnsi="Arial" w:cs="Arial"/>
            <w:sz w:val="32"/>
            <w:szCs w:val="32"/>
          </w:rPr>
          <w:t>click here</w:t>
        </w:r>
      </w:hyperlink>
      <w:r w:rsidR="00656F10">
        <w:rPr>
          <w:rFonts w:ascii="Arial" w:hAnsi="Arial" w:cs="Arial"/>
          <w:sz w:val="32"/>
          <w:szCs w:val="32"/>
        </w:rPr>
        <w:t>)</w:t>
      </w:r>
    </w:p>
    <w:p w14:paraId="10E35380" w14:textId="77777777" w:rsidR="00FE5E43" w:rsidRPr="00466631" w:rsidRDefault="00FE5E43" w:rsidP="00466631">
      <w:pPr>
        <w:spacing w:after="0" w:line="360" w:lineRule="auto"/>
        <w:rPr>
          <w:rFonts w:ascii="Arial" w:hAnsi="Arial" w:cs="Arial"/>
          <w:sz w:val="32"/>
          <w:szCs w:val="32"/>
        </w:rPr>
      </w:pPr>
    </w:p>
    <w:p w14:paraId="793C08FA" w14:textId="79E9E368" w:rsidR="008D3910" w:rsidRPr="00466631" w:rsidRDefault="00EE0D3C" w:rsidP="00466631">
      <w:pPr>
        <w:spacing w:after="0" w:line="360" w:lineRule="auto"/>
        <w:rPr>
          <w:rFonts w:ascii="Arial" w:hAnsi="Arial" w:cs="Arial"/>
          <w:b/>
          <w:bCs/>
          <w:sz w:val="32"/>
          <w:szCs w:val="32"/>
        </w:rPr>
      </w:pPr>
      <w:r w:rsidRPr="00466631">
        <w:rPr>
          <w:rFonts w:ascii="Arial" w:hAnsi="Arial" w:cs="Arial"/>
          <w:b/>
          <w:bCs/>
          <w:sz w:val="32"/>
          <w:szCs w:val="32"/>
        </w:rPr>
        <w:t>Criteria</w:t>
      </w:r>
      <w:r w:rsidR="008D3910" w:rsidRPr="00466631">
        <w:rPr>
          <w:rFonts w:ascii="Arial" w:hAnsi="Arial" w:cs="Arial"/>
          <w:b/>
          <w:bCs/>
          <w:sz w:val="32"/>
          <w:szCs w:val="32"/>
        </w:rPr>
        <w:t>:</w:t>
      </w:r>
    </w:p>
    <w:p w14:paraId="2F9C0FCC" w14:textId="4FE571EC" w:rsidR="005A093E" w:rsidRPr="00466631" w:rsidRDefault="00F55137" w:rsidP="00466631">
      <w:pPr>
        <w:pStyle w:val="ListParagraph"/>
        <w:numPr>
          <w:ilvl w:val="0"/>
          <w:numId w:val="6"/>
        </w:numPr>
        <w:spacing w:after="0" w:line="360" w:lineRule="auto"/>
        <w:rPr>
          <w:rFonts w:ascii="Arial" w:hAnsi="Arial" w:cs="Arial"/>
          <w:sz w:val="32"/>
          <w:szCs w:val="32"/>
        </w:rPr>
      </w:pPr>
      <w:r w:rsidRPr="00466631">
        <w:rPr>
          <w:rFonts w:ascii="Arial" w:eastAsia="Times New Roman" w:hAnsi="Arial" w:cs="Arial"/>
          <w:color w:val="000000"/>
          <w:sz w:val="32"/>
          <w:szCs w:val="32"/>
          <w:lang w:eastAsia="en-GB"/>
        </w:rPr>
        <w:t xml:space="preserve">Identify as Deaf or </w:t>
      </w:r>
      <w:r w:rsidR="005A093E" w:rsidRPr="00466631">
        <w:rPr>
          <w:rFonts w:ascii="Arial" w:eastAsia="Times New Roman" w:hAnsi="Arial" w:cs="Arial"/>
          <w:color w:val="000000"/>
          <w:sz w:val="32"/>
          <w:szCs w:val="32"/>
          <w:lang w:eastAsia="en-GB"/>
        </w:rPr>
        <w:t>Disabled</w:t>
      </w:r>
      <w:r w:rsidR="009936BE" w:rsidRPr="00466631">
        <w:rPr>
          <w:rFonts w:ascii="Arial" w:eastAsia="Times New Roman" w:hAnsi="Arial" w:cs="Arial"/>
          <w:color w:val="000000"/>
          <w:sz w:val="32"/>
          <w:szCs w:val="32"/>
          <w:lang w:eastAsia="en-GB"/>
        </w:rPr>
        <w:t xml:space="preserve"> </w:t>
      </w:r>
      <w:r w:rsidR="000F1156" w:rsidRPr="00466631">
        <w:rPr>
          <w:rFonts w:ascii="Arial" w:eastAsia="Times New Roman" w:hAnsi="Arial" w:cs="Arial"/>
          <w:color w:val="000000"/>
          <w:sz w:val="32"/>
          <w:szCs w:val="32"/>
          <w:lang w:eastAsia="en-GB"/>
        </w:rPr>
        <w:t xml:space="preserve">or have experienced access barriers to working in theatre </w:t>
      </w:r>
    </w:p>
    <w:p w14:paraId="1116CC72" w14:textId="77777777" w:rsidR="005A093E" w:rsidRPr="00466631" w:rsidRDefault="005A093E" w:rsidP="00466631">
      <w:pPr>
        <w:pStyle w:val="ListParagraph"/>
        <w:numPr>
          <w:ilvl w:val="0"/>
          <w:numId w:val="6"/>
        </w:numPr>
        <w:spacing w:after="0" w:line="360" w:lineRule="auto"/>
        <w:rPr>
          <w:rFonts w:ascii="Arial" w:hAnsi="Arial" w:cs="Arial"/>
          <w:sz w:val="32"/>
          <w:szCs w:val="32"/>
        </w:rPr>
      </w:pPr>
      <w:r w:rsidRPr="00466631">
        <w:rPr>
          <w:rFonts w:ascii="Arial" w:hAnsi="Arial" w:cs="Arial"/>
          <w:sz w:val="32"/>
          <w:szCs w:val="32"/>
        </w:rPr>
        <w:t>Have been involved in creating live performance professionally, with or without formal training</w:t>
      </w:r>
    </w:p>
    <w:p w14:paraId="32ADE1E5" w14:textId="77777777" w:rsidR="005A093E" w:rsidRPr="00466631" w:rsidRDefault="005A093E" w:rsidP="00466631">
      <w:pPr>
        <w:pStyle w:val="ListParagraph"/>
        <w:numPr>
          <w:ilvl w:val="0"/>
          <w:numId w:val="6"/>
        </w:numPr>
        <w:spacing w:after="0" w:line="360" w:lineRule="auto"/>
        <w:rPr>
          <w:rFonts w:ascii="Arial" w:hAnsi="Arial" w:cs="Arial"/>
          <w:sz w:val="32"/>
          <w:szCs w:val="32"/>
        </w:rPr>
      </w:pPr>
      <w:r w:rsidRPr="00466631">
        <w:rPr>
          <w:rFonts w:ascii="Arial" w:hAnsi="Arial" w:cs="Arial"/>
          <w:sz w:val="32"/>
          <w:szCs w:val="32"/>
        </w:rPr>
        <w:t>Have an idea for a live performance project you are passionate about taking further</w:t>
      </w:r>
    </w:p>
    <w:p w14:paraId="53BFD5AC" w14:textId="77777777" w:rsidR="005A093E" w:rsidRPr="00466631" w:rsidRDefault="005A093E" w:rsidP="00466631">
      <w:pPr>
        <w:pStyle w:val="ListParagraph"/>
        <w:numPr>
          <w:ilvl w:val="0"/>
          <w:numId w:val="6"/>
        </w:numPr>
        <w:spacing w:after="0" w:line="360" w:lineRule="auto"/>
        <w:rPr>
          <w:rFonts w:ascii="Arial" w:hAnsi="Arial" w:cs="Arial"/>
          <w:sz w:val="32"/>
          <w:szCs w:val="32"/>
        </w:rPr>
      </w:pPr>
      <w:r w:rsidRPr="00466631">
        <w:rPr>
          <w:rFonts w:ascii="Arial" w:hAnsi="Arial" w:cs="Arial"/>
          <w:sz w:val="32"/>
          <w:szCs w:val="32"/>
        </w:rPr>
        <w:t xml:space="preserve">Aged 18 years or over </w:t>
      </w:r>
    </w:p>
    <w:p w14:paraId="01750C44" w14:textId="77777777" w:rsidR="005A093E" w:rsidRPr="00466631" w:rsidRDefault="005A093E" w:rsidP="00466631">
      <w:pPr>
        <w:pStyle w:val="ListParagraph"/>
        <w:numPr>
          <w:ilvl w:val="0"/>
          <w:numId w:val="6"/>
        </w:numPr>
        <w:spacing w:after="0" w:line="360" w:lineRule="auto"/>
        <w:rPr>
          <w:rFonts w:ascii="Arial" w:hAnsi="Arial" w:cs="Arial"/>
          <w:sz w:val="32"/>
          <w:szCs w:val="32"/>
        </w:rPr>
      </w:pPr>
      <w:r w:rsidRPr="00466631">
        <w:rPr>
          <w:rFonts w:ascii="Arial" w:hAnsi="Arial" w:cs="Arial"/>
          <w:sz w:val="32"/>
          <w:szCs w:val="32"/>
        </w:rPr>
        <w:t>Would benefit from support by a regional theatre in the North, North East, North West of England or East Midlands.</w:t>
      </w:r>
    </w:p>
    <w:p w14:paraId="5A16692F" w14:textId="1B5A57FD" w:rsidR="00EE0D3C" w:rsidRPr="00466631" w:rsidRDefault="00EE0D3C" w:rsidP="00466631">
      <w:pPr>
        <w:spacing w:after="0" w:line="360" w:lineRule="auto"/>
        <w:rPr>
          <w:rFonts w:ascii="Arial" w:hAnsi="Arial" w:cs="Arial"/>
          <w:sz w:val="32"/>
          <w:szCs w:val="32"/>
        </w:rPr>
      </w:pPr>
    </w:p>
    <w:p w14:paraId="11F0D7BE" w14:textId="209A15B4" w:rsidR="00FD68E3" w:rsidRPr="00466631" w:rsidRDefault="008D3910" w:rsidP="00466631">
      <w:pPr>
        <w:spacing w:after="0" w:line="360" w:lineRule="auto"/>
        <w:rPr>
          <w:rFonts w:ascii="Arial" w:hAnsi="Arial" w:cs="Arial"/>
          <w:sz w:val="32"/>
          <w:szCs w:val="32"/>
        </w:rPr>
      </w:pPr>
      <w:r w:rsidRPr="00466631">
        <w:rPr>
          <w:rFonts w:ascii="Arial" w:hAnsi="Arial" w:cs="Arial"/>
          <w:sz w:val="32"/>
          <w:szCs w:val="32"/>
        </w:rPr>
        <w:t>You</w:t>
      </w:r>
      <w:r w:rsidR="00EE0D3C" w:rsidRPr="00466631">
        <w:rPr>
          <w:rFonts w:ascii="Arial" w:hAnsi="Arial" w:cs="Arial"/>
          <w:sz w:val="32"/>
          <w:szCs w:val="32"/>
        </w:rPr>
        <w:t xml:space="preserve"> can contact </w:t>
      </w:r>
      <w:r w:rsidRPr="00466631">
        <w:rPr>
          <w:rFonts w:ascii="Arial" w:hAnsi="Arial" w:cs="Arial"/>
          <w:sz w:val="32"/>
          <w:szCs w:val="32"/>
        </w:rPr>
        <w:t>us</w:t>
      </w:r>
      <w:r w:rsidR="00EE0D3C" w:rsidRPr="00466631">
        <w:rPr>
          <w:rFonts w:ascii="Arial" w:hAnsi="Arial" w:cs="Arial"/>
          <w:sz w:val="32"/>
          <w:szCs w:val="32"/>
        </w:rPr>
        <w:t xml:space="preserve"> to discuss your desire to be part of </w:t>
      </w:r>
      <w:r w:rsidR="00EE0D3C" w:rsidRPr="00466631">
        <w:rPr>
          <w:rFonts w:ascii="Arial" w:hAnsi="Arial" w:cs="Arial"/>
          <w:bCs/>
          <w:sz w:val="32"/>
          <w:szCs w:val="32"/>
        </w:rPr>
        <w:t>B</w:t>
      </w:r>
      <w:r w:rsidRPr="00466631">
        <w:rPr>
          <w:rFonts w:ascii="Arial" w:hAnsi="Arial" w:cs="Arial"/>
          <w:bCs/>
          <w:sz w:val="32"/>
          <w:szCs w:val="32"/>
        </w:rPr>
        <w:t>EYOND</w:t>
      </w:r>
      <w:r w:rsidR="00EE0D3C" w:rsidRPr="00466631">
        <w:rPr>
          <w:rFonts w:ascii="Arial" w:hAnsi="Arial" w:cs="Arial"/>
          <w:bCs/>
          <w:sz w:val="32"/>
          <w:szCs w:val="32"/>
        </w:rPr>
        <w:t xml:space="preserve"> </w:t>
      </w:r>
      <w:r w:rsidR="00EE0D3C" w:rsidRPr="00466631">
        <w:rPr>
          <w:rFonts w:ascii="Arial" w:hAnsi="Arial" w:cs="Arial"/>
          <w:sz w:val="32"/>
          <w:szCs w:val="32"/>
        </w:rPr>
        <w:t>at any time.</w:t>
      </w:r>
      <w:r w:rsidR="00450AD4" w:rsidRPr="00466631">
        <w:rPr>
          <w:rFonts w:ascii="Arial" w:hAnsi="Arial" w:cs="Arial"/>
          <w:sz w:val="32"/>
          <w:szCs w:val="32"/>
        </w:rPr>
        <w:t xml:space="preserve"> </w:t>
      </w:r>
    </w:p>
    <w:p w14:paraId="239F3F2E" w14:textId="3A54EEC7" w:rsidR="00CE24E9" w:rsidRPr="00466631" w:rsidRDefault="00CE24E9" w:rsidP="00466631">
      <w:pPr>
        <w:spacing w:after="0" w:line="360" w:lineRule="auto"/>
        <w:rPr>
          <w:rFonts w:ascii="Arial" w:hAnsi="Arial" w:cs="Arial"/>
          <w:sz w:val="32"/>
          <w:szCs w:val="32"/>
        </w:rPr>
      </w:pPr>
    </w:p>
    <w:p w14:paraId="1E13AE64" w14:textId="4B08D0DF" w:rsidR="00A43B50" w:rsidRPr="00466631" w:rsidRDefault="00A43B50" w:rsidP="00466631">
      <w:pPr>
        <w:spacing w:line="360" w:lineRule="auto"/>
        <w:rPr>
          <w:rFonts w:ascii="Arial" w:hAnsi="Arial" w:cs="Arial"/>
          <w:b/>
          <w:bCs/>
          <w:sz w:val="32"/>
          <w:szCs w:val="32"/>
        </w:rPr>
      </w:pPr>
      <w:r w:rsidRPr="00466631">
        <w:rPr>
          <w:rFonts w:ascii="Arial" w:hAnsi="Arial" w:cs="Arial"/>
          <w:b/>
          <w:bCs/>
          <w:sz w:val="32"/>
          <w:szCs w:val="32"/>
        </w:rPr>
        <w:t>What Happens After I Submit My Expression of Interest?</w:t>
      </w:r>
    </w:p>
    <w:p w14:paraId="6759123F" w14:textId="79749403" w:rsidR="00A43B50" w:rsidRPr="00466631" w:rsidRDefault="00A43B50" w:rsidP="00466631">
      <w:pPr>
        <w:spacing w:line="360" w:lineRule="auto"/>
        <w:rPr>
          <w:rFonts w:ascii="Arial" w:hAnsi="Arial" w:cs="Arial"/>
          <w:sz w:val="32"/>
          <w:szCs w:val="32"/>
        </w:rPr>
      </w:pPr>
      <w:r w:rsidRPr="00466631">
        <w:rPr>
          <w:rFonts w:ascii="Arial" w:hAnsi="Arial" w:cs="Arial"/>
          <w:sz w:val="32"/>
          <w:szCs w:val="32"/>
        </w:rPr>
        <w:t xml:space="preserve">Once we receive your Expression of Interest, we will confirm receipt within 1 week. We will then contact you within 4 weeks, via your preferred method of communication, to discuss your project and/or ambitions and how we could support you. </w:t>
      </w:r>
      <w:r w:rsidR="007C1D58" w:rsidRPr="00466631">
        <w:rPr>
          <w:rFonts w:ascii="Arial" w:hAnsi="Arial" w:cs="Arial"/>
          <w:sz w:val="32"/>
          <w:szCs w:val="32"/>
        </w:rPr>
        <w:t>I</w:t>
      </w:r>
      <w:r w:rsidRPr="00466631">
        <w:rPr>
          <w:rFonts w:ascii="Arial" w:hAnsi="Arial" w:cs="Arial"/>
          <w:sz w:val="32"/>
          <w:szCs w:val="32"/>
        </w:rPr>
        <w:t>ncomplete responses to Expressions of Interest could delay our response</w:t>
      </w:r>
      <w:r w:rsidR="007C1D58" w:rsidRPr="00466631">
        <w:rPr>
          <w:rFonts w:ascii="Arial" w:hAnsi="Arial" w:cs="Arial"/>
          <w:sz w:val="32"/>
          <w:szCs w:val="32"/>
        </w:rPr>
        <w:t>,</w:t>
      </w:r>
      <w:r w:rsidRPr="00466631">
        <w:rPr>
          <w:rFonts w:ascii="Arial" w:hAnsi="Arial" w:cs="Arial"/>
          <w:sz w:val="32"/>
          <w:szCs w:val="32"/>
        </w:rPr>
        <w:t xml:space="preserve"> due to the high volume of application we receive.</w:t>
      </w:r>
    </w:p>
    <w:p w14:paraId="04C80D0C" w14:textId="4BC34202" w:rsidR="008D3910" w:rsidRPr="00466631" w:rsidRDefault="008D3910" w:rsidP="00466631">
      <w:pPr>
        <w:spacing w:after="0" w:line="360" w:lineRule="auto"/>
        <w:jc w:val="center"/>
        <w:rPr>
          <w:rFonts w:ascii="Arial" w:hAnsi="Arial" w:cs="Arial"/>
          <w:b/>
          <w:sz w:val="32"/>
          <w:szCs w:val="32"/>
        </w:rPr>
      </w:pPr>
      <w:r w:rsidRPr="00466631">
        <w:rPr>
          <w:rFonts w:ascii="Arial" w:hAnsi="Arial" w:cs="Arial"/>
          <w:b/>
          <w:sz w:val="32"/>
          <w:szCs w:val="32"/>
        </w:rPr>
        <w:lastRenderedPageBreak/>
        <w:t>CONTACT:</w:t>
      </w:r>
    </w:p>
    <w:p w14:paraId="4E0C19E1" w14:textId="1298E0DA" w:rsidR="00A07ADD" w:rsidRPr="00466631" w:rsidRDefault="008D3910" w:rsidP="00466631">
      <w:pPr>
        <w:spacing w:after="0" w:line="360" w:lineRule="auto"/>
        <w:jc w:val="center"/>
        <w:rPr>
          <w:rFonts w:ascii="Arial" w:hAnsi="Arial" w:cs="Arial"/>
          <w:b/>
          <w:sz w:val="32"/>
          <w:szCs w:val="32"/>
        </w:rPr>
      </w:pPr>
      <w:r w:rsidRPr="00466631">
        <w:rPr>
          <w:rFonts w:ascii="Arial" w:hAnsi="Arial" w:cs="Arial"/>
          <w:b/>
          <w:sz w:val="32"/>
          <w:szCs w:val="32"/>
        </w:rPr>
        <w:t xml:space="preserve">Laura Guthrie, Artist Development Manager, </w:t>
      </w:r>
      <w:hyperlink r:id="rId11" w:history="1">
        <w:r w:rsidR="000F1156" w:rsidRPr="00466631">
          <w:rPr>
            <w:rStyle w:val="Hyperlink"/>
            <w:rFonts w:ascii="Arial" w:hAnsi="Arial" w:cs="Arial"/>
            <w:b/>
            <w:sz w:val="32"/>
            <w:szCs w:val="32"/>
          </w:rPr>
          <w:t>laura@graeae.org</w:t>
        </w:r>
      </w:hyperlink>
      <w:r w:rsidR="000F1156" w:rsidRPr="00466631">
        <w:rPr>
          <w:rFonts w:ascii="Arial" w:hAnsi="Arial" w:cs="Arial"/>
          <w:b/>
          <w:sz w:val="32"/>
          <w:szCs w:val="32"/>
        </w:rPr>
        <w:t xml:space="preserve"> </w:t>
      </w:r>
    </w:p>
    <w:sectPr w:rsidR="00A07ADD" w:rsidRPr="00466631" w:rsidSect="007C1D5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F4EB9" w14:textId="77777777" w:rsidR="00406183" w:rsidRDefault="00406183" w:rsidP="006353EC">
      <w:pPr>
        <w:spacing w:after="0" w:line="240" w:lineRule="auto"/>
      </w:pPr>
      <w:r>
        <w:separator/>
      </w:r>
    </w:p>
  </w:endnote>
  <w:endnote w:type="continuationSeparator" w:id="0">
    <w:p w14:paraId="0556C37F" w14:textId="77777777" w:rsidR="00406183" w:rsidRDefault="00406183" w:rsidP="0063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D79AF" w14:textId="77777777" w:rsidR="00406183" w:rsidRDefault="00406183" w:rsidP="006353EC">
      <w:pPr>
        <w:spacing w:after="0" w:line="240" w:lineRule="auto"/>
      </w:pPr>
      <w:r>
        <w:separator/>
      </w:r>
    </w:p>
  </w:footnote>
  <w:footnote w:type="continuationSeparator" w:id="0">
    <w:p w14:paraId="161E9F3B" w14:textId="77777777" w:rsidR="00406183" w:rsidRDefault="00406183" w:rsidP="00635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0EC8"/>
    <w:multiLevelType w:val="hybridMultilevel"/>
    <w:tmpl w:val="A00EDE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6922BB"/>
    <w:multiLevelType w:val="hybridMultilevel"/>
    <w:tmpl w:val="C584EA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9E0936"/>
    <w:multiLevelType w:val="hybridMultilevel"/>
    <w:tmpl w:val="0B8EA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AF5ECE"/>
    <w:multiLevelType w:val="hybridMultilevel"/>
    <w:tmpl w:val="A7E2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47E24"/>
    <w:multiLevelType w:val="hybridMultilevel"/>
    <w:tmpl w:val="0E927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C51CDB"/>
    <w:multiLevelType w:val="hybridMultilevel"/>
    <w:tmpl w:val="63504D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1006F1"/>
    <w:multiLevelType w:val="hybridMultilevel"/>
    <w:tmpl w:val="099C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4F"/>
    <w:rsid w:val="000002D9"/>
    <w:rsid w:val="00010C58"/>
    <w:rsid w:val="00012BB6"/>
    <w:rsid w:val="000133C6"/>
    <w:rsid w:val="00016AC5"/>
    <w:rsid w:val="0002040A"/>
    <w:rsid w:val="00024A1B"/>
    <w:rsid w:val="000477FD"/>
    <w:rsid w:val="00063AD1"/>
    <w:rsid w:val="000850FD"/>
    <w:rsid w:val="0009779B"/>
    <w:rsid w:val="000A31AA"/>
    <w:rsid w:val="000A36EA"/>
    <w:rsid w:val="000A5253"/>
    <w:rsid w:val="000C64E7"/>
    <w:rsid w:val="000E0A60"/>
    <w:rsid w:val="000E7209"/>
    <w:rsid w:val="000F1156"/>
    <w:rsid w:val="000F49E6"/>
    <w:rsid w:val="001307D5"/>
    <w:rsid w:val="00131C1B"/>
    <w:rsid w:val="001400AC"/>
    <w:rsid w:val="0014253A"/>
    <w:rsid w:val="00155938"/>
    <w:rsid w:val="001742B9"/>
    <w:rsid w:val="00185E82"/>
    <w:rsid w:val="001A300C"/>
    <w:rsid w:val="001B4372"/>
    <w:rsid w:val="001D46C8"/>
    <w:rsid w:val="001E393C"/>
    <w:rsid w:val="001E7EE9"/>
    <w:rsid w:val="00206D07"/>
    <w:rsid w:val="002168AC"/>
    <w:rsid w:val="00227F53"/>
    <w:rsid w:val="00235BA6"/>
    <w:rsid w:val="00236603"/>
    <w:rsid w:val="00236694"/>
    <w:rsid w:val="00243E11"/>
    <w:rsid w:val="002451F4"/>
    <w:rsid w:val="00254937"/>
    <w:rsid w:val="00257A82"/>
    <w:rsid w:val="00264D63"/>
    <w:rsid w:val="0027610B"/>
    <w:rsid w:val="002767DA"/>
    <w:rsid w:val="00277630"/>
    <w:rsid w:val="00285DA8"/>
    <w:rsid w:val="002903A2"/>
    <w:rsid w:val="002A1DC1"/>
    <w:rsid w:val="002A608F"/>
    <w:rsid w:val="002C5D30"/>
    <w:rsid w:val="002D1155"/>
    <w:rsid w:val="002E1410"/>
    <w:rsid w:val="002E2E1C"/>
    <w:rsid w:val="002E3E8E"/>
    <w:rsid w:val="002E72BD"/>
    <w:rsid w:val="002F369B"/>
    <w:rsid w:val="00302C56"/>
    <w:rsid w:val="00322926"/>
    <w:rsid w:val="0034392D"/>
    <w:rsid w:val="00345121"/>
    <w:rsid w:val="00351E82"/>
    <w:rsid w:val="0035776E"/>
    <w:rsid w:val="0036475D"/>
    <w:rsid w:val="00367D4A"/>
    <w:rsid w:val="00370C48"/>
    <w:rsid w:val="0037409A"/>
    <w:rsid w:val="00375336"/>
    <w:rsid w:val="00377480"/>
    <w:rsid w:val="00383C10"/>
    <w:rsid w:val="003867CB"/>
    <w:rsid w:val="00391896"/>
    <w:rsid w:val="003920CE"/>
    <w:rsid w:val="003A3163"/>
    <w:rsid w:val="003B257F"/>
    <w:rsid w:val="003B2580"/>
    <w:rsid w:val="003F0B57"/>
    <w:rsid w:val="003F6772"/>
    <w:rsid w:val="00403E12"/>
    <w:rsid w:val="0040606C"/>
    <w:rsid w:val="00406183"/>
    <w:rsid w:val="0040770D"/>
    <w:rsid w:val="00416BE2"/>
    <w:rsid w:val="00416F06"/>
    <w:rsid w:val="00424D33"/>
    <w:rsid w:val="00443F9C"/>
    <w:rsid w:val="00445109"/>
    <w:rsid w:val="00447209"/>
    <w:rsid w:val="00450AD4"/>
    <w:rsid w:val="00450ED2"/>
    <w:rsid w:val="00453A22"/>
    <w:rsid w:val="00453E3D"/>
    <w:rsid w:val="004541CE"/>
    <w:rsid w:val="00461DB5"/>
    <w:rsid w:val="00466631"/>
    <w:rsid w:val="00475399"/>
    <w:rsid w:val="004821D5"/>
    <w:rsid w:val="00485031"/>
    <w:rsid w:val="00485869"/>
    <w:rsid w:val="00485CF8"/>
    <w:rsid w:val="004B324F"/>
    <w:rsid w:val="004C341E"/>
    <w:rsid w:val="004D1658"/>
    <w:rsid w:val="004D56FB"/>
    <w:rsid w:val="004E0541"/>
    <w:rsid w:val="004E14A7"/>
    <w:rsid w:val="004F491E"/>
    <w:rsid w:val="00502A91"/>
    <w:rsid w:val="00506543"/>
    <w:rsid w:val="00517FF2"/>
    <w:rsid w:val="00520C4B"/>
    <w:rsid w:val="0052299D"/>
    <w:rsid w:val="0054074B"/>
    <w:rsid w:val="005424FA"/>
    <w:rsid w:val="00546A66"/>
    <w:rsid w:val="0055032C"/>
    <w:rsid w:val="00554299"/>
    <w:rsid w:val="00556F3A"/>
    <w:rsid w:val="00563836"/>
    <w:rsid w:val="00585B14"/>
    <w:rsid w:val="00595630"/>
    <w:rsid w:val="005A093E"/>
    <w:rsid w:val="005A12C1"/>
    <w:rsid w:val="005A3F3C"/>
    <w:rsid w:val="005C2967"/>
    <w:rsid w:val="005D356B"/>
    <w:rsid w:val="005D3727"/>
    <w:rsid w:val="005D6CCA"/>
    <w:rsid w:val="005E57E5"/>
    <w:rsid w:val="005F0124"/>
    <w:rsid w:val="005F210C"/>
    <w:rsid w:val="005F63D4"/>
    <w:rsid w:val="005F76D9"/>
    <w:rsid w:val="00606993"/>
    <w:rsid w:val="006073BC"/>
    <w:rsid w:val="00611528"/>
    <w:rsid w:val="006353EC"/>
    <w:rsid w:val="00637950"/>
    <w:rsid w:val="00637D9F"/>
    <w:rsid w:val="00643601"/>
    <w:rsid w:val="00656F10"/>
    <w:rsid w:val="0066600E"/>
    <w:rsid w:val="0067066C"/>
    <w:rsid w:val="0067643D"/>
    <w:rsid w:val="00680D08"/>
    <w:rsid w:val="00681A96"/>
    <w:rsid w:val="00684826"/>
    <w:rsid w:val="006A52C2"/>
    <w:rsid w:val="006A751A"/>
    <w:rsid w:val="006B1F4F"/>
    <w:rsid w:val="006B3A6B"/>
    <w:rsid w:val="006C723C"/>
    <w:rsid w:val="006D5816"/>
    <w:rsid w:val="006E4A10"/>
    <w:rsid w:val="006F2CFA"/>
    <w:rsid w:val="00706D33"/>
    <w:rsid w:val="00714D0F"/>
    <w:rsid w:val="0071758E"/>
    <w:rsid w:val="00753351"/>
    <w:rsid w:val="00760360"/>
    <w:rsid w:val="00770141"/>
    <w:rsid w:val="007767F0"/>
    <w:rsid w:val="00777F3D"/>
    <w:rsid w:val="007951E5"/>
    <w:rsid w:val="007A086D"/>
    <w:rsid w:val="007B5425"/>
    <w:rsid w:val="007C1D58"/>
    <w:rsid w:val="007E5017"/>
    <w:rsid w:val="00802D5C"/>
    <w:rsid w:val="00802F46"/>
    <w:rsid w:val="00805459"/>
    <w:rsid w:val="00806248"/>
    <w:rsid w:val="00820BAC"/>
    <w:rsid w:val="0082409A"/>
    <w:rsid w:val="008430A5"/>
    <w:rsid w:val="00845ED5"/>
    <w:rsid w:val="00866292"/>
    <w:rsid w:val="00875557"/>
    <w:rsid w:val="00876871"/>
    <w:rsid w:val="00882CD5"/>
    <w:rsid w:val="008A1286"/>
    <w:rsid w:val="008B3D78"/>
    <w:rsid w:val="008C3EBF"/>
    <w:rsid w:val="008D0E98"/>
    <w:rsid w:val="008D3910"/>
    <w:rsid w:val="008D4546"/>
    <w:rsid w:val="008E28EA"/>
    <w:rsid w:val="008E322E"/>
    <w:rsid w:val="008F20B5"/>
    <w:rsid w:val="008F4E5C"/>
    <w:rsid w:val="008F5232"/>
    <w:rsid w:val="00901FBB"/>
    <w:rsid w:val="00905632"/>
    <w:rsid w:val="009110EA"/>
    <w:rsid w:val="00922812"/>
    <w:rsid w:val="00925A4F"/>
    <w:rsid w:val="00932D82"/>
    <w:rsid w:val="009473A7"/>
    <w:rsid w:val="009533AD"/>
    <w:rsid w:val="009604A8"/>
    <w:rsid w:val="00965F95"/>
    <w:rsid w:val="00972F45"/>
    <w:rsid w:val="009901B8"/>
    <w:rsid w:val="009936BE"/>
    <w:rsid w:val="009A6F6B"/>
    <w:rsid w:val="009B2FFB"/>
    <w:rsid w:val="009C2F60"/>
    <w:rsid w:val="009C47FF"/>
    <w:rsid w:val="009C4CAF"/>
    <w:rsid w:val="009E2DD5"/>
    <w:rsid w:val="009E481D"/>
    <w:rsid w:val="009F71E8"/>
    <w:rsid w:val="00A07ADD"/>
    <w:rsid w:val="00A10CBA"/>
    <w:rsid w:val="00A12994"/>
    <w:rsid w:val="00A13839"/>
    <w:rsid w:val="00A15071"/>
    <w:rsid w:val="00A2119F"/>
    <w:rsid w:val="00A2468A"/>
    <w:rsid w:val="00A25892"/>
    <w:rsid w:val="00A3276D"/>
    <w:rsid w:val="00A34B7A"/>
    <w:rsid w:val="00A40F14"/>
    <w:rsid w:val="00A41303"/>
    <w:rsid w:val="00A43B50"/>
    <w:rsid w:val="00A46E70"/>
    <w:rsid w:val="00A52F8D"/>
    <w:rsid w:val="00A546FA"/>
    <w:rsid w:val="00A54CC6"/>
    <w:rsid w:val="00A552E4"/>
    <w:rsid w:val="00A632C2"/>
    <w:rsid w:val="00A74010"/>
    <w:rsid w:val="00A822B1"/>
    <w:rsid w:val="00AB3961"/>
    <w:rsid w:val="00AB644A"/>
    <w:rsid w:val="00AC18F7"/>
    <w:rsid w:val="00AE5911"/>
    <w:rsid w:val="00AE78CC"/>
    <w:rsid w:val="00AF2F62"/>
    <w:rsid w:val="00AF335D"/>
    <w:rsid w:val="00AF4032"/>
    <w:rsid w:val="00B016DE"/>
    <w:rsid w:val="00B0496A"/>
    <w:rsid w:val="00B17268"/>
    <w:rsid w:val="00B22971"/>
    <w:rsid w:val="00B2313D"/>
    <w:rsid w:val="00B320E0"/>
    <w:rsid w:val="00B37096"/>
    <w:rsid w:val="00B47A26"/>
    <w:rsid w:val="00B63663"/>
    <w:rsid w:val="00B81440"/>
    <w:rsid w:val="00B83A59"/>
    <w:rsid w:val="00BA1F61"/>
    <w:rsid w:val="00BA5AFF"/>
    <w:rsid w:val="00BB1280"/>
    <w:rsid w:val="00BB382C"/>
    <w:rsid w:val="00BB6E80"/>
    <w:rsid w:val="00BC010F"/>
    <w:rsid w:val="00BC1A5E"/>
    <w:rsid w:val="00BD1A20"/>
    <w:rsid w:val="00BE1FD7"/>
    <w:rsid w:val="00BE38AA"/>
    <w:rsid w:val="00C0267C"/>
    <w:rsid w:val="00C20682"/>
    <w:rsid w:val="00C309F2"/>
    <w:rsid w:val="00C32EAF"/>
    <w:rsid w:val="00C3687B"/>
    <w:rsid w:val="00C42DA5"/>
    <w:rsid w:val="00C43EEC"/>
    <w:rsid w:val="00C45309"/>
    <w:rsid w:val="00C46A71"/>
    <w:rsid w:val="00C51341"/>
    <w:rsid w:val="00C51BC2"/>
    <w:rsid w:val="00C5421A"/>
    <w:rsid w:val="00C566A7"/>
    <w:rsid w:val="00C57BD1"/>
    <w:rsid w:val="00C61DF1"/>
    <w:rsid w:val="00C86ECF"/>
    <w:rsid w:val="00CB35DB"/>
    <w:rsid w:val="00CC0140"/>
    <w:rsid w:val="00CC21DF"/>
    <w:rsid w:val="00CC4BFE"/>
    <w:rsid w:val="00CD2A5D"/>
    <w:rsid w:val="00CD73DB"/>
    <w:rsid w:val="00CE24E9"/>
    <w:rsid w:val="00CE4327"/>
    <w:rsid w:val="00CE4F8E"/>
    <w:rsid w:val="00CF0A60"/>
    <w:rsid w:val="00CF23C5"/>
    <w:rsid w:val="00D11D15"/>
    <w:rsid w:val="00D1708A"/>
    <w:rsid w:val="00D449CE"/>
    <w:rsid w:val="00D50073"/>
    <w:rsid w:val="00D60661"/>
    <w:rsid w:val="00D62E9D"/>
    <w:rsid w:val="00D66AD5"/>
    <w:rsid w:val="00D717AA"/>
    <w:rsid w:val="00D774B8"/>
    <w:rsid w:val="00D82975"/>
    <w:rsid w:val="00D96F9C"/>
    <w:rsid w:val="00DA468F"/>
    <w:rsid w:val="00DB2E65"/>
    <w:rsid w:val="00DC40C7"/>
    <w:rsid w:val="00DD1495"/>
    <w:rsid w:val="00DD2282"/>
    <w:rsid w:val="00DF21E4"/>
    <w:rsid w:val="00E11786"/>
    <w:rsid w:val="00E11813"/>
    <w:rsid w:val="00E17461"/>
    <w:rsid w:val="00E20EE7"/>
    <w:rsid w:val="00E443BE"/>
    <w:rsid w:val="00E57960"/>
    <w:rsid w:val="00E7061D"/>
    <w:rsid w:val="00E805AC"/>
    <w:rsid w:val="00E82865"/>
    <w:rsid w:val="00E86E5C"/>
    <w:rsid w:val="00EB0E94"/>
    <w:rsid w:val="00ED1A33"/>
    <w:rsid w:val="00EE0D3C"/>
    <w:rsid w:val="00EE1D7F"/>
    <w:rsid w:val="00EE407E"/>
    <w:rsid w:val="00F00A84"/>
    <w:rsid w:val="00F10729"/>
    <w:rsid w:val="00F173ED"/>
    <w:rsid w:val="00F23A71"/>
    <w:rsid w:val="00F27849"/>
    <w:rsid w:val="00F31F2F"/>
    <w:rsid w:val="00F43116"/>
    <w:rsid w:val="00F44C0C"/>
    <w:rsid w:val="00F52263"/>
    <w:rsid w:val="00F54C9A"/>
    <w:rsid w:val="00F55137"/>
    <w:rsid w:val="00F5683F"/>
    <w:rsid w:val="00F61101"/>
    <w:rsid w:val="00F745C4"/>
    <w:rsid w:val="00F82BD4"/>
    <w:rsid w:val="00F86E38"/>
    <w:rsid w:val="00F91564"/>
    <w:rsid w:val="00F93E36"/>
    <w:rsid w:val="00FA49E3"/>
    <w:rsid w:val="00FA7F7E"/>
    <w:rsid w:val="00FB3455"/>
    <w:rsid w:val="00FD3289"/>
    <w:rsid w:val="00FD4C33"/>
    <w:rsid w:val="00FD68E3"/>
    <w:rsid w:val="00FE1714"/>
    <w:rsid w:val="00FE5D48"/>
    <w:rsid w:val="00FE5E43"/>
    <w:rsid w:val="00FF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781D"/>
  <w15:chartTrackingRefBased/>
  <w15:docId w15:val="{4256ED76-A0C1-4EB6-AB7D-B9D4112C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96A"/>
    <w:rPr>
      <w:rFonts w:ascii="Segoe UI" w:hAnsi="Segoe UI" w:cs="Segoe UI"/>
      <w:sz w:val="18"/>
      <w:szCs w:val="18"/>
    </w:rPr>
  </w:style>
  <w:style w:type="paragraph" w:styleId="ListParagraph">
    <w:name w:val="List Paragraph"/>
    <w:basedOn w:val="Normal"/>
    <w:uiPriority w:val="34"/>
    <w:qFormat/>
    <w:rsid w:val="00EE0D3C"/>
    <w:pPr>
      <w:ind w:left="720"/>
      <w:contextualSpacing/>
    </w:pPr>
  </w:style>
  <w:style w:type="character" w:styleId="Hyperlink">
    <w:name w:val="Hyperlink"/>
    <w:basedOn w:val="DefaultParagraphFont"/>
    <w:uiPriority w:val="99"/>
    <w:unhideWhenUsed/>
    <w:rsid w:val="00EE0D3C"/>
    <w:rPr>
      <w:color w:val="0563C1" w:themeColor="hyperlink"/>
      <w:u w:val="single"/>
    </w:rPr>
  </w:style>
  <w:style w:type="paragraph" w:styleId="Header">
    <w:name w:val="header"/>
    <w:basedOn w:val="Normal"/>
    <w:link w:val="HeaderChar"/>
    <w:uiPriority w:val="99"/>
    <w:unhideWhenUsed/>
    <w:rsid w:val="00635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3EC"/>
  </w:style>
  <w:style w:type="paragraph" w:styleId="Footer">
    <w:name w:val="footer"/>
    <w:basedOn w:val="Normal"/>
    <w:link w:val="FooterChar"/>
    <w:uiPriority w:val="99"/>
    <w:unhideWhenUsed/>
    <w:rsid w:val="00635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3EC"/>
  </w:style>
  <w:style w:type="character" w:customStyle="1" w:styleId="UnresolvedMention1">
    <w:name w:val="Unresolved Mention1"/>
    <w:basedOn w:val="DefaultParagraphFont"/>
    <w:uiPriority w:val="99"/>
    <w:semiHidden/>
    <w:unhideWhenUsed/>
    <w:rsid w:val="00243E11"/>
    <w:rPr>
      <w:color w:val="605E5C"/>
      <w:shd w:val="clear" w:color="auto" w:fill="E1DFDD"/>
    </w:rPr>
  </w:style>
  <w:style w:type="character" w:styleId="CommentReference">
    <w:name w:val="annotation reference"/>
    <w:rsid w:val="003F0B57"/>
    <w:rPr>
      <w:sz w:val="16"/>
      <w:szCs w:val="16"/>
    </w:rPr>
  </w:style>
  <w:style w:type="paragraph" w:styleId="CommentText">
    <w:name w:val="annotation text"/>
    <w:basedOn w:val="Normal"/>
    <w:link w:val="CommentTextChar"/>
    <w:rsid w:val="003F0B57"/>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3F0B5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E72B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E72BD"/>
    <w:rPr>
      <w:rFonts w:ascii="Arial" w:eastAsia="Times New Roman" w:hAnsi="Arial" w:cs="Arial"/>
      <w:b/>
      <w:bCs/>
      <w:sz w:val="20"/>
      <w:szCs w:val="20"/>
    </w:rPr>
  </w:style>
  <w:style w:type="paragraph" w:styleId="NormalWeb">
    <w:name w:val="Normal (Web)"/>
    <w:basedOn w:val="Normal"/>
    <w:uiPriority w:val="99"/>
    <w:semiHidden/>
    <w:unhideWhenUsed/>
    <w:rsid w:val="004D56FB"/>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56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69905">
      <w:bodyDiv w:val="1"/>
      <w:marLeft w:val="0"/>
      <w:marRight w:val="0"/>
      <w:marTop w:val="0"/>
      <w:marBottom w:val="0"/>
      <w:divBdr>
        <w:top w:val="none" w:sz="0" w:space="0" w:color="auto"/>
        <w:left w:val="none" w:sz="0" w:space="0" w:color="auto"/>
        <w:bottom w:val="none" w:sz="0" w:space="0" w:color="auto"/>
        <w:right w:val="none" w:sz="0" w:space="0" w:color="auto"/>
      </w:divBdr>
    </w:div>
    <w:div w:id="534927070">
      <w:bodyDiv w:val="1"/>
      <w:marLeft w:val="0"/>
      <w:marRight w:val="0"/>
      <w:marTop w:val="0"/>
      <w:marBottom w:val="0"/>
      <w:divBdr>
        <w:top w:val="none" w:sz="0" w:space="0" w:color="auto"/>
        <w:left w:val="none" w:sz="0" w:space="0" w:color="auto"/>
        <w:bottom w:val="none" w:sz="0" w:space="0" w:color="auto"/>
        <w:right w:val="none" w:sz="0" w:space="0" w:color="auto"/>
      </w:divBdr>
    </w:div>
    <w:div w:id="1024139659">
      <w:bodyDiv w:val="1"/>
      <w:marLeft w:val="0"/>
      <w:marRight w:val="0"/>
      <w:marTop w:val="0"/>
      <w:marBottom w:val="0"/>
      <w:divBdr>
        <w:top w:val="none" w:sz="0" w:space="0" w:color="auto"/>
        <w:left w:val="none" w:sz="0" w:space="0" w:color="auto"/>
        <w:bottom w:val="none" w:sz="0" w:space="0" w:color="auto"/>
        <w:right w:val="none" w:sz="0" w:space="0" w:color="auto"/>
      </w:divBdr>
    </w:div>
    <w:div w:id="1792241817">
      <w:bodyDiv w:val="1"/>
      <w:marLeft w:val="0"/>
      <w:marRight w:val="0"/>
      <w:marTop w:val="0"/>
      <w:marBottom w:val="0"/>
      <w:divBdr>
        <w:top w:val="none" w:sz="0" w:space="0" w:color="auto"/>
        <w:left w:val="none" w:sz="0" w:space="0" w:color="auto"/>
        <w:bottom w:val="none" w:sz="0" w:space="0" w:color="auto"/>
        <w:right w:val="none" w:sz="0" w:space="0" w:color="auto"/>
      </w:divBdr>
    </w:div>
    <w:div w:id="1974292219">
      <w:bodyDiv w:val="1"/>
      <w:marLeft w:val="0"/>
      <w:marRight w:val="0"/>
      <w:marTop w:val="0"/>
      <w:marBottom w:val="0"/>
      <w:divBdr>
        <w:top w:val="none" w:sz="0" w:space="0" w:color="auto"/>
        <w:left w:val="none" w:sz="0" w:space="0" w:color="auto"/>
        <w:bottom w:val="none" w:sz="0" w:space="0" w:color="auto"/>
        <w:right w:val="none" w:sz="0" w:space="0" w:color="auto"/>
      </w:divBdr>
    </w:div>
    <w:div w:id="20872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graeae.org" TargetMode="External"/><Relationship Id="rId5" Type="http://schemas.openxmlformats.org/officeDocument/2006/relationships/footnotes" Target="footnotes.xml"/><Relationship Id="rId10" Type="http://schemas.openxmlformats.org/officeDocument/2006/relationships/hyperlink" Target="https://graeae.org/wp-content/uploads/2020/07/BEYOND-LP-Expression-of-Interest-Form-FINAL.docx" TargetMode="Externa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guthrie</dc:creator>
  <cp:keywords/>
  <dc:description/>
  <cp:lastModifiedBy>Alex McGregor</cp:lastModifiedBy>
  <cp:revision>5</cp:revision>
  <dcterms:created xsi:type="dcterms:W3CDTF">2020-07-07T12:52:00Z</dcterms:created>
  <dcterms:modified xsi:type="dcterms:W3CDTF">2020-07-21T11:42:00Z</dcterms:modified>
</cp:coreProperties>
</file>