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CC0" w:rsidRDefault="005D4491">
      <w:pPr>
        <w:pStyle w:val="BodyA"/>
        <w:spacing w:line="276" w:lineRule="auto"/>
        <w:jc w:val="right"/>
        <w:rPr>
          <w:rStyle w:val="None"/>
          <w:rFonts w:ascii="Calibri" w:eastAsia="Calibri" w:hAnsi="Calibri" w:cs="Calibri"/>
        </w:rPr>
      </w:pPr>
      <w:r>
        <w:rPr>
          <w:rStyle w:val="None"/>
          <w:rFonts w:ascii="Calibri" w:eastAsia="Calibri" w:hAnsi="Calibri" w:cs="Calibri"/>
          <w:noProof/>
          <w:lang w:val="en-GB"/>
        </w:rPr>
        <w:drawing>
          <wp:anchor distT="57150" distB="57150" distL="57150" distR="57150" simplePos="0" relativeHeight="251659264" behindDoc="0" locked="0" layoutInCell="1" allowOverlap="1">
            <wp:simplePos x="0" y="0"/>
            <wp:positionH relativeFrom="page">
              <wp:posOffset>5890894</wp:posOffset>
            </wp:positionH>
            <wp:positionV relativeFrom="page">
              <wp:posOffset>167639</wp:posOffset>
            </wp:positionV>
            <wp:extent cx="975360" cy="108013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cstate="print">
                      <a:extLst/>
                    </a:blip>
                    <a:stretch>
                      <a:fillRect/>
                    </a:stretch>
                  </pic:blipFill>
                  <pic:spPr>
                    <a:xfrm>
                      <a:off x="0" y="0"/>
                      <a:ext cx="975360" cy="1080135"/>
                    </a:xfrm>
                    <a:prstGeom prst="rect">
                      <a:avLst/>
                    </a:prstGeom>
                    <a:ln w="12700" cap="flat">
                      <a:noFill/>
                      <a:miter lim="400000"/>
                    </a:ln>
                    <a:effectLst/>
                  </pic:spPr>
                </pic:pic>
              </a:graphicData>
            </a:graphic>
          </wp:anchor>
        </w:drawing>
      </w:r>
    </w:p>
    <w:p w:rsidR="00551CC0" w:rsidRDefault="00551CC0">
      <w:pPr>
        <w:pStyle w:val="BodyA"/>
        <w:spacing w:line="276" w:lineRule="auto"/>
        <w:jc w:val="right"/>
        <w:rPr>
          <w:rFonts w:ascii="Verdana" w:eastAsia="Verdana" w:hAnsi="Verdana" w:cs="Verdana"/>
          <w:b/>
          <w:bCs/>
          <w:sz w:val="20"/>
          <w:szCs w:val="20"/>
        </w:rPr>
      </w:pPr>
    </w:p>
    <w:p w:rsidR="00551CC0" w:rsidRDefault="00551CC0">
      <w:pPr>
        <w:pStyle w:val="BodyA"/>
        <w:spacing w:line="276" w:lineRule="auto"/>
        <w:jc w:val="right"/>
        <w:rPr>
          <w:rFonts w:ascii="Verdana" w:eastAsia="Verdana" w:hAnsi="Verdana" w:cs="Verdana"/>
          <w:b/>
          <w:bCs/>
          <w:sz w:val="20"/>
          <w:szCs w:val="20"/>
        </w:rPr>
      </w:pPr>
    </w:p>
    <w:p w:rsidR="00551CC0" w:rsidRDefault="00551CC0">
      <w:pPr>
        <w:pStyle w:val="BodyA"/>
        <w:spacing w:line="276" w:lineRule="auto"/>
        <w:jc w:val="right"/>
        <w:rPr>
          <w:rFonts w:ascii="Verdana" w:eastAsia="Verdana" w:hAnsi="Verdana" w:cs="Verdana"/>
          <w:b/>
          <w:bCs/>
          <w:sz w:val="20"/>
          <w:szCs w:val="20"/>
        </w:rPr>
      </w:pPr>
    </w:p>
    <w:p w:rsidR="00551CC0" w:rsidRDefault="00551CC0" w:rsidP="00862575">
      <w:pPr>
        <w:pStyle w:val="BodyA"/>
        <w:spacing w:line="276" w:lineRule="auto"/>
        <w:rPr>
          <w:b/>
          <w:bCs/>
        </w:rPr>
      </w:pPr>
    </w:p>
    <w:p w:rsidR="00551CC0" w:rsidRPr="00862575" w:rsidRDefault="005D4491">
      <w:pPr>
        <w:pStyle w:val="BodyA"/>
        <w:spacing w:line="276" w:lineRule="auto"/>
        <w:jc w:val="right"/>
        <w:rPr>
          <w:rStyle w:val="None"/>
          <w:shd w:val="clear" w:color="auto" w:fill="FFFFFF"/>
        </w:rPr>
      </w:pPr>
      <w:r w:rsidRPr="00862575">
        <w:rPr>
          <w:rStyle w:val="None"/>
          <w:rFonts w:ascii="Verdana" w:hAnsi="Verdana"/>
          <w:bCs/>
          <w:sz w:val="20"/>
          <w:szCs w:val="20"/>
        </w:rPr>
        <w:t>THEATRE (NEW WRITING)</w:t>
      </w:r>
    </w:p>
    <w:p w:rsidR="00551CC0" w:rsidRPr="00862575" w:rsidRDefault="005D4491">
      <w:pPr>
        <w:pStyle w:val="BodyA"/>
        <w:keepNext/>
        <w:tabs>
          <w:tab w:val="left" w:pos="6570"/>
        </w:tabs>
        <w:spacing w:before="40" w:line="288" w:lineRule="auto"/>
        <w:outlineLvl w:val="0"/>
        <w:rPr>
          <w:rStyle w:val="None"/>
          <w:rFonts w:ascii="Verdana" w:eastAsia="Verdana" w:hAnsi="Verdana" w:cs="Verdana"/>
          <w:bCs/>
          <w:kern w:val="32"/>
        </w:rPr>
      </w:pPr>
      <w:r w:rsidRPr="00862575">
        <w:rPr>
          <w:rStyle w:val="None"/>
          <w:rFonts w:ascii="Verdana" w:hAnsi="Verdana"/>
          <w:bCs/>
          <w:kern w:val="32"/>
        </w:rPr>
        <w:t xml:space="preserve">Graeae Theatre Company and Royal Exchange Theatre: </w:t>
      </w:r>
    </w:p>
    <w:p w:rsidR="00551CC0" w:rsidRPr="00862575" w:rsidRDefault="005D4491">
      <w:pPr>
        <w:pStyle w:val="BodyA"/>
        <w:keepNext/>
        <w:tabs>
          <w:tab w:val="left" w:pos="6570"/>
        </w:tabs>
        <w:spacing w:before="40" w:line="288" w:lineRule="auto"/>
        <w:outlineLvl w:val="0"/>
        <w:rPr>
          <w:rStyle w:val="None"/>
          <w:rFonts w:ascii="Verdana" w:eastAsia="Verdana" w:hAnsi="Verdana" w:cs="Verdana"/>
          <w:b/>
          <w:bCs/>
          <w:kern w:val="32"/>
          <w:sz w:val="32"/>
          <w:szCs w:val="32"/>
        </w:rPr>
      </w:pPr>
      <w:r w:rsidRPr="00862575">
        <w:rPr>
          <w:rStyle w:val="None"/>
          <w:rFonts w:ascii="Verdana" w:hAnsi="Verdana"/>
          <w:b/>
          <w:bCs/>
          <w:kern w:val="32"/>
          <w:sz w:val="32"/>
          <w:szCs w:val="32"/>
        </w:rPr>
        <w:t xml:space="preserve">COSMIC SCALLIES </w:t>
      </w:r>
    </w:p>
    <w:p w:rsidR="00551CC0" w:rsidRDefault="005D4491">
      <w:pPr>
        <w:pStyle w:val="Default"/>
        <w:spacing w:before="120" w:after="120"/>
        <w:rPr>
          <w:rStyle w:val="None"/>
          <w:rFonts w:ascii="Verdana" w:eastAsia="Verdana" w:hAnsi="Verdana" w:cs="Verdana"/>
          <w:b/>
          <w:bCs/>
        </w:rPr>
      </w:pPr>
      <w:r>
        <w:rPr>
          <w:rStyle w:val="None"/>
          <w:rFonts w:ascii="Verdana" w:hAnsi="Verdana"/>
          <w:b/>
          <w:bCs/>
          <w:kern w:val="32"/>
        </w:rPr>
        <w:t>I</w:t>
      </w:r>
      <w:r>
        <w:rPr>
          <w:rStyle w:val="None"/>
          <w:rFonts w:ascii="Verdana" w:hAnsi="Verdana"/>
          <w:b/>
          <w:bCs/>
        </w:rPr>
        <w:t xml:space="preserve">ncisive two-hander on class, friendship and welfare-poverty from the celebrated director/company of 2015 Fringe hit </w:t>
      </w:r>
      <w:r>
        <w:rPr>
          <w:rStyle w:val="None"/>
          <w:rFonts w:ascii="Verdana" w:hAnsi="Verdana"/>
          <w:b/>
          <w:bCs/>
          <w:i/>
          <w:iCs/>
        </w:rPr>
        <w:t xml:space="preserve">The Solid Life of Sugar Water </w:t>
      </w:r>
    </w:p>
    <w:p w:rsidR="00551CC0" w:rsidRDefault="005D4491">
      <w:pPr>
        <w:pStyle w:val="BodyA"/>
        <w:keepNext/>
        <w:tabs>
          <w:tab w:val="left" w:pos="6570"/>
        </w:tabs>
        <w:spacing w:before="120" w:after="120" w:line="288" w:lineRule="auto"/>
        <w:outlineLvl w:val="0"/>
        <w:rPr>
          <w:rStyle w:val="None"/>
          <w:rFonts w:ascii="Verdana" w:hAnsi="Verdana"/>
          <w:b/>
          <w:bCs/>
          <w:kern w:val="32"/>
          <w:sz w:val="22"/>
          <w:szCs w:val="22"/>
        </w:rPr>
      </w:pPr>
      <w:r>
        <w:rPr>
          <w:rStyle w:val="None"/>
          <w:rFonts w:ascii="Verdana" w:hAnsi="Verdana"/>
          <w:b/>
          <w:bCs/>
          <w:sz w:val="22"/>
          <w:szCs w:val="22"/>
        </w:rPr>
        <w:t xml:space="preserve">Written by Jackie Hagan | </w:t>
      </w:r>
      <w:r>
        <w:rPr>
          <w:rStyle w:val="None"/>
          <w:rFonts w:ascii="Verdana" w:hAnsi="Verdana"/>
          <w:b/>
          <w:bCs/>
          <w:kern w:val="32"/>
          <w:sz w:val="22"/>
          <w:szCs w:val="22"/>
        </w:rPr>
        <w:t xml:space="preserve">Directed by Amit Sharma | Performed by an inclusive cast </w:t>
      </w:r>
    </w:p>
    <w:p w:rsidR="0033102D" w:rsidRPr="0033102D" w:rsidRDefault="0033102D" w:rsidP="0033102D">
      <w:pPr>
        <w:pStyle w:val="BodyA"/>
        <w:spacing w:before="120" w:after="120"/>
        <w:rPr>
          <w:rStyle w:val="None"/>
          <w:rFonts w:ascii="Verdana" w:hAnsi="Verdana"/>
          <w:b/>
          <w:bCs/>
          <w:kern w:val="32"/>
          <w:sz w:val="22"/>
          <w:szCs w:val="22"/>
        </w:rPr>
      </w:pPr>
      <w:r w:rsidRPr="0033102D">
        <w:rPr>
          <w:rFonts w:ascii="Verdana" w:hAnsi="Verdana"/>
          <w:b/>
          <w:bCs/>
          <w:kern w:val="32"/>
          <w:sz w:val="22"/>
          <w:szCs w:val="22"/>
        </w:rPr>
        <w:t>WORLD PREMIERE</w:t>
      </w:r>
    </w:p>
    <w:p w:rsidR="00551CC0" w:rsidRDefault="005D4491">
      <w:pPr>
        <w:pStyle w:val="Default"/>
        <w:spacing w:before="120" w:after="120"/>
      </w:pPr>
      <w:r>
        <w:rPr>
          <w:rStyle w:val="None"/>
          <w:rFonts w:ascii="Verdana" w:hAnsi="Verdana"/>
          <w:b/>
          <w:bCs/>
          <w:u w:val="single"/>
        </w:rPr>
        <w:t>Part of Northern Stage at Summerhall /</w:t>
      </w:r>
      <w:r w:rsidR="00862575">
        <w:rPr>
          <w:rStyle w:val="None"/>
          <w:rFonts w:ascii="Verdana" w:hAnsi="Verdana"/>
          <w:b/>
          <w:bCs/>
          <w:u w:val="single"/>
        </w:rPr>
        <w:t xml:space="preserve">/ Tech Cube, 5 - 26 August 2017, </w:t>
      </w:r>
      <w:r>
        <w:rPr>
          <w:rStyle w:val="None"/>
          <w:rFonts w:ascii="Verdana" w:hAnsi="Verdana"/>
          <w:b/>
          <w:bCs/>
          <w:u w:val="single"/>
        </w:rPr>
        <w:t xml:space="preserve">18:30 (19:50), 14+, </w:t>
      </w:r>
      <w:r w:rsidR="00862575">
        <w:rPr>
          <w:rStyle w:val="None"/>
          <w:rFonts w:ascii="Verdana" w:hAnsi="Verdana"/>
          <w:b/>
          <w:bCs/>
          <w:u w:val="single"/>
        </w:rPr>
        <w:t>all</w:t>
      </w:r>
      <w:r>
        <w:rPr>
          <w:rStyle w:val="None"/>
          <w:rFonts w:ascii="Verdana" w:hAnsi="Verdana"/>
          <w:b/>
          <w:bCs/>
          <w:u w:val="single"/>
        </w:rPr>
        <w:t xml:space="preserve"> show</w:t>
      </w:r>
      <w:r w:rsidR="00862575">
        <w:rPr>
          <w:rStyle w:val="None"/>
          <w:rFonts w:ascii="Verdana" w:hAnsi="Verdana"/>
          <w:b/>
          <w:bCs/>
          <w:u w:val="single"/>
        </w:rPr>
        <w:t>s have</w:t>
      </w:r>
      <w:r>
        <w:rPr>
          <w:rStyle w:val="None"/>
          <w:rFonts w:ascii="Verdana" w:hAnsi="Verdana"/>
          <w:b/>
          <w:bCs/>
          <w:u w:val="single"/>
        </w:rPr>
        <w:t xml:space="preserve"> creative captioning and audio description</w:t>
      </w:r>
    </w:p>
    <w:p w:rsidR="00551CC0" w:rsidRDefault="005D4491" w:rsidP="00F20454">
      <w:pPr>
        <w:pStyle w:val="Default"/>
        <w:spacing w:before="120" w:after="120"/>
        <w:rPr>
          <w:rStyle w:val="None"/>
          <w:rFonts w:ascii="Verdana" w:eastAsia="Verdana" w:hAnsi="Verdana" w:cs="Verdana"/>
        </w:rPr>
      </w:pPr>
      <w:r>
        <w:rPr>
          <w:rStyle w:val="None"/>
          <w:rFonts w:ascii="Verdana" w:hAnsi="Verdana"/>
          <w:i/>
          <w:iCs/>
        </w:rPr>
        <w:t xml:space="preserve">“Startlingly good” </w:t>
      </w:r>
      <w:r>
        <w:rPr>
          <w:rStyle w:val="None"/>
          <w:rFonts w:ascii="Arial Unicode MS" w:hAnsi="Arial Unicode MS"/>
        </w:rPr>
        <w:t>★★★★</w:t>
      </w:r>
      <w:r>
        <w:rPr>
          <w:rStyle w:val="None"/>
          <w:rFonts w:ascii="Verdana" w:hAnsi="Verdana"/>
        </w:rPr>
        <w:t xml:space="preserve"> The Times, on </w:t>
      </w:r>
      <w:r>
        <w:rPr>
          <w:rStyle w:val="None"/>
          <w:rFonts w:ascii="Verdana" w:hAnsi="Verdana"/>
          <w:i/>
          <w:iCs/>
        </w:rPr>
        <w:t>The Solid Life of Sugar Water</w:t>
      </w:r>
      <w:r>
        <w:rPr>
          <w:rStyle w:val="None"/>
          <w:rFonts w:ascii="Verdana" w:hAnsi="Verdana"/>
        </w:rPr>
        <w:t xml:space="preserve"> at Edinburgh Festival Fringe 2015 (directed by Amit Sharma) </w:t>
      </w:r>
    </w:p>
    <w:p w:rsidR="00551CC0" w:rsidRDefault="005D4491">
      <w:pPr>
        <w:pStyle w:val="Default"/>
        <w:spacing w:before="120" w:after="120"/>
        <w:rPr>
          <w:rStyle w:val="None"/>
          <w:rFonts w:ascii="Verdana" w:eastAsia="Verdana" w:hAnsi="Verdana" w:cs="Verdana"/>
        </w:rPr>
      </w:pPr>
      <w:r>
        <w:rPr>
          <w:rStyle w:val="None"/>
          <w:rFonts w:ascii="Verdana" w:hAnsi="Verdana"/>
        </w:rPr>
        <w:t>“</w:t>
      </w:r>
      <w:r>
        <w:rPr>
          <w:rStyle w:val="None"/>
          <w:rFonts w:ascii="Verdana" w:hAnsi="Verdana"/>
          <w:i/>
          <w:iCs/>
        </w:rPr>
        <w:t xml:space="preserve">We’re cosmic </w:t>
      </w:r>
      <w:proofErr w:type="spellStart"/>
      <w:r>
        <w:rPr>
          <w:rStyle w:val="None"/>
          <w:rFonts w:ascii="Verdana" w:hAnsi="Verdana"/>
          <w:i/>
          <w:iCs/>
        </w:rPr>
        <w:t>scallies</w:t>
      </w:r>
      <w:proofErr w:type="spellEnd"/>
      <w:r>
        <w:rPr>
          <w:rStyle w:val="None"/>
          <w:rFonts w:ascii="Verdana" w:hAnsi="Verdana"/>
          <w:i/>
          <w:iCs/>
        </w:rPr>
        <w:t>, we dance on the off-beat, we’re wonky shopping trollies, we’re forgotten and trod on, we’re gravy stained and piss sodden, we’re the breath between coughing fits.”</w:t>
      </w:r>
    </w:p>
    <w:p w:rsidR="00551CC0" w:rsidRDefault="005D4491">
      <w:pPr>
        <w:pStyle w:val="BodyB"/>
        <w:tabs>
          <w:tab w:val="left" w:pos="720"/>
        </w:tabs>
        <w:spacing w:after="160" w:line="259" w:lineRule="auto"/>
        <w:jc w:val="both"/>
        <w:rPr>
          <w:rStyle w:val="None"/>
          <w:rFonts w:ascii="Verdana" w:eastAsia="Verdana" w:hAnsi="Verdana" w:cs="Verdana"/>
          <w:sz w:val="22"/>
          <w:szCs w:val="22"/>
        </w:rPr>
      </w:pPr>
      <w:r>
        <w:rPr>
          <w:rStyle w:val="None"/>
          <w:rFonts w:ascii="Verdana" w:hAnsi="Verdana"/>
          <w:b/>
          <w:bCs/>
          <w:sz w:val="22"/>
          <w:szCs w:val="22"/>
        </w:rPr>
        <w:t xml:space="preserve">Loosely based on award-winner Jackie Hagan’s experiences </w:t>
      </w:r>
      <w:r>
        <w:rPr>
          <w:rStyle w:val="None"/>
          <w:rFonts w:ascii="Verdana" w:hAnsi="Verdana"/>
          <w:sz w:val="22"/>
          <w:szCs w:val="22"/>
        </w:rPr>
        <w:t xml:space="preserve">of growing up in the forgotten-town of </w:t>
      </w:r>
      <w:proofErr w:type="spellStart"/>
      <w:r>
        <w:rPr>
          <w:rStyle w:val="None"/>
          <w:rFonts w:ascii="Verdana" w:hAnsi="Verdana"/>
          <w:sz w:val="22"/>
          <w:szCs w:val="22"/>
        </w:rPr>
        <w:t>Skelmersdale</w:t>
      </w:r>
      <w:proofErr w:type="spellEnd"/>
      <w:r>
        <w:rPr>
          <w:rStyle w:val="None"/>
          <w:rFonts w:ascii="Verdana" w:hAnsi="Verdana"/>
          <w:sz w:val="22"/>
          <w:szCs w:val="22"/>
        </w:rPr>
        <w:t xml:space="preserve">, Lancashire, </w:t>
      </w:r>
      <w:r>
        <w:rPr>
          <w:rStyle w:val="None"/>
          <w:rFonts w:ascii="Verdana" w:hAnsi="Verdana"/>
          <w:i/>
          <w:iCs/>
          <w:sz w:val="22"/>
          <w:szCs w:val="22"/>
        </w:rPr>
        <w:t xml:space="preserve">Cosmic </w:t>
      </w:r>
      <w:proofErr w:type="spellStart"/>
      <w:r>
        <w:rPr>
          <w:rStyle w:val="None"/>
          <w:rFonts w:ascii="Verdana" w:hAnsi="Verdana"/>
          <w:i/>
          <w:iCs/>
          <w:sz w:val="22"/>
          <w:szCs w:val="22"/>
        </w:rPr>
        <w:t>Scallies</w:t>
      </w:r>
      <w:proofErr w:type="spellEnd"/>
      <w:r>
        <w:rPr>
          <w:rStyle w:val="None"/>
          <w:rFonts w:ascii="Verdana" w:hAnsi="Verdana"/>
          <w:i/>
          <w:iCs/>
          <w:sz w:val="22"/>
          <w:szCs w:val="22"/>
        </w:rPr>
        <w:t xml:space="preserve"> </w:t>
      </w:r>
      <w:r w:rsidRPr="00862575">
        <w:rPr>
          <w:rStyle w:val="None"/>
          <w:rFonts w:ascii="Verdana" w:hAnsi="Verdana"/>
          <w:iCs/>
          <w:sz w:val="22"/>
          <w:szCs w:val="22"/>
        </w:rPr>
        <w:t>i</w:t>
      </w:r>
      <w:r w:rsidRPr="005D4491">
        <w:rPr>
          <w:rStyle w:val="None"/>
          <w:rFonts w:ascii="Verdana" w:hAnsi="Verdana"/>
          <w:sz w:val="22"/>
          <w:szCs w:val="22"/>
        </w:rPr>
        <w:t>s</w:t>
      </w:r>
      <w:r>
        <w:rPr>
          <w:rStyle w:val="None"/>
          <w:rFonts w:ascii="Verdana" w:hAnsi="Verdana"/>
          <w:sz w:val="22"/>
          <w:szCs w:val="22"/>
        </w:rPr>
        <w:t xml:space="preserve"> a sharp and funny portrait of friendship, dependency and dancing on the off-beat. Set in ‘</w:t>
      </w:r>
      <w:proofErr w:type="spellStart"/>
      <w:r>
        <w:rPr>
          <w:rStyle w:val="None"/>
          <w:rFonts w:ascii="Verdana" w:hAnsi="Verdana"/>
          <w:sz w:val="22"/>
          <w:szCs w:val="22"/>
        </w:rPr>
        <w:t>Skem</w:t>
      </w:r>
      <w:proofErr w:type="spellEnd"/>
      <w:r>
        <w:rPr>
          <w:rStyle w:val="None"/>
          <w:rFonts w:ascii="Verdana" w:hAnsi="Verdana"/>
          <w:sz w:val="22"/>
          <w:szCs w:val="22"/>
        </w:rPr>
        <w:t>’, a working-class north-west town brimming with under investment, this timely and original debut boldly navigates a world where poverty and benefits are commonplace. Informed by Hagan’s first-hand knowledge of life as a disabled person her refreshing and poignant play doesn’t shy away from ‘</w:t>
      </w:r>
      <w:proofErr w:type="spellStart"/>
      <w:r>
        <w:rPr>
          <w:rStyle w:val="None"/>
          <w:rFonts w:ascii="Verdana" w:hAnsi="Verdana"/>
          <w:sz w:val="22"/>
          <w:szCs w:val="22"/>
        </w:rPr>
        <w:t>owt</w:t>
      </w:r>
      <w:proofErr w:type="spellEnd"/>
      <w:r>
        <w:rPr>
          <w:rStyle w:val="None"/>
          <w:rFonts w:ascii="Verdana" w:hAnsi="Verdana"/>
          <w:sz w:val="22"/>
          <w:szCs w:val="22"/>
        </w:rPr>
        <w:t xml:space="preserve">’. </w:t>
      </w:r>
    </w:p>
    <w:p w:rsidR="00551CC0" w:rsidRDefault="005D4491">
      <w:pPr>
        <w:pStyle w:val="BodyB"/>
        <w:spacing w:after="160" w:line="259" w:lineRule="auto"/>
        <w:jc w:val="both"/>
        <w:rPr>
          <w:rStyle w:val="None"/>
          <w:rFonts w:ascii="Verdana" w:eastAsia="Verdana" w:hAnsi="Verdana" w:cs="Verdana"/>
          <w:sz w:val="22"/>
          <w:szCs w:val="22"/>
        </w:rPr>
      </w:pPr>
      <w:r>
        <w:rPr>
          <w:rStyle w:val="None"/>
          <w:rFonts w:ascii="Verdana" w:hAnsi="Verdana"/>
          <w:b/>
          <w:bCs/>
          <w:sz w:val="22"/>
          <w:szCs w:val="22"/>
        </w:rPr>
        <w:t xml:space="preserve">Shaun and Dent grew up best friends on the same council estate in </w:t>
      </w:r>
      <w:proofErr w:type="spellStart"/>
      <w:r>
        <w:rPr>
          <w:rStyle w:val="None"/>
          <w:rFonts w:ascii="Verdana" w:hAnsi="Verdana"/>
          <w:b/>
          <w:bCs/>
          <w:sz w:val="22"/>
          <w:szCs w:val="22"/>
        </w:rPr>
        <w:t>Skelmersdale</w:t>
      </w:r>
      <w:proofErr w:type="spellEnd"/>
      <w:r>
        <w:rPr>
          <w:rStyle w:val="None"/>
          <w:rFonts w:ascii="Verdana" w:hAnsi="Verdana"/>
          <w:b/>
          <w:bCs/>
          <w:sz w:val="22"/>
          <w:szCs w:val="22"/>
        </w:rPr>
        <w:t xml:space="preserve">. </w:t>
      </w:r>
      <w:r>
        <w:rPr>
          <w:rStyle w:val="None"/>
          <w:rFonts w:ascii="Verdana" w:hAnsi="Verdana"/>
          <w:sz w:val="22"/>
          <w:szCs w:val="22"/>
        </w:rPr>
        <w:t xml:space="preserve">Dent left and went to university, Shaun stayed loyal to his home town. Now in their 30s, circumstances unexpectedly throw them back together. Dent is back in </w:t>
      </w:r>
      <w:proofErr w:type="spellStart"/>
      <w:r>
        <w:rPr>
          <w:rStyle w:val="None"/>
          <w:rFonts w:ascii="Verdana" w:hAnsi="Verdana"/>
          <w:sz w:val="22"/>
          <w:szCs w:val="22"/>
        </w:rPr>
        <w:t>Skem</w:t>
      </w:r>
      <w:proofErr w:type="spellEnd"/>
      <w:r>
        <w:rPr>
          <w:rStyle w:val="None"/>
          <w:rFonts w:ascii="Verdana" w:hAnsi="Verdana"/>
          <w:sz w:val="22"/>
          <w:szCs w:val="22"/>
        </w:rPr>
        <w:t xml:space="preserve"> after the death of her mother and trying, alone, to manage her daily battle with ongoing pain. What can Shaun do to help his old friend, when he is dealing with his own troubles?</w:t>
      </w:r>
    </w:p>
    <w:p w:rsidR="00551CC0" w:rsidRDefault="005D4491">
      <w:pPr>
        <w:pStyle w:val="BodyB"/>
        <w:spacing w:after="160" w:line="259" w:lineRule="auto"/>
        <w:jc w:val="both"/>
        <w:rPr>
          <w:rStyle w:val="None"/>
          <w:rFonts w:ascii="Verdana" w:eastAsia="Verdana" w:hAnsi="Verdana" w:cs="Verdana"/>
          <w:sz w:val="22"/>
          <w:szCs w:val="22"/>
        </w:rPr>
      </w:pPr>
      <w:r>
        <w:rPr>
          <w:rStyle w:val="None"/>
          <w:rFonts w:ascii="Verdana" w:hAnsi="Verdana"/>
          <w:b/>
          <w:bCs/>
          <w:i/>
          <w:iCs/>
          <w:sz w:val="22"/>
          <w:szCs w:val="22"/>
        </w:rPr>
        <w:t>Cosmic Scallies</w:t>
      </w:r>
      <w:r>
        <w:rPr>
          <w:rStyle w:val="None"/>
          <w:rFonts w:ascii="Verdana" w:hAnsi="Verdana"/>
          <w:b/>
          <w:bCs/>
          <w:sz w:val="22"/>
          <w:szCs w:val="22"/>
        </w:rPr>
        <w:t xml:space="preserve"> is Jackie Hagan’s debut play. </w:t>
      </w:r>
      <w:r>
        <w:rPr>
          <w:rStyle w:val="None"/>
          <w:rFonts w:ascii="Verdana" w:hAnsi="Verdana"/>
          <w:sz w:val="22"/>
          <w:szCs w:val="22"/>
        </w:rPr>
        <w:t xml:space="preserve">A poet, stand-up comedian and a graduate from Graeae’s </w:t>
      </w:r>
      <w:r>
        <w:rPr>
          <w:rStyle w:val="None"/>
          <w:rFonts w:ascii="Verdana" w:hAnsi="Verdana"/>
          <w:i/>
          <w:iCs/>
          <w:sz w:val="22"/>
          <w:szCs w:val="22"/>
        </w:rPr>
        <w:t>Write to Play</w:t>
      </w:r>
      <w:r>
        <w:rPr>
          <w:rStyle w:val="None"/>
          <w:rFonts w:ascii="Verdana" w:hAnsi="Verdana"/>
          <w:sz w:val="22"/>
          <w:szCs w:val="22"/>
        </w:rPr>
        <w:t xml:space="preserve"> programme, she is an award-winning spoken word performer receiving Creative Futures Award for Poetry and Best Spoken Word Show, Saboteur Awards 2015. She explains: </w:t>
      </w:r>
      <w:r>
        <w:rPr>
          <w:rStyle w:val="None"/>
          <w:rFonts w:ascii="Verdana" w:hAnsi="Verdana"/>
          <w:sz w:val="22"/>
          <w:szCs w:val="22"/>
          <w:lang w:val="de-DE"/>
        </w:rPr>
        <w:t>“</w:t>
      </w:r>
      <w:r w:rsidRPr="00F20454">
        <w:rPr>
          <w:rStyle w:val="None"/>
          <w:rFonts w:ascii="Verdana" w:hAnsi="Verdana"/>
          <w:iCs/>
          <w:sz w:val="22"/>
          <w:szCs w:val="22"/>
        </w:rPr>
        <w:t>Cosmic Scallies</w:t>
      </w:r>
      <w:r>
        <w:rPr>
          <w:rStyle w:val="None"/>
          <w:rFonts w:ascii="Verdana" w:hAnsi="Verdana"/>
          <w:i/>
          <w:iCs/>
          <w:sz w:val="22"/>
          <w:szCs w:val="22"/>
        </w:rPr>
        <w:t xml:space="preserve"> </w:t>
      </w:r>
      <w:r w:rsidRPr="00F20454">
        <w:rPr>
          <w:rStyle w:val="None"/>
          <w:rFonts w:ascii="Verdana" w:hAnsi="Verdana"/>
          <w:i/>
          <w:sz w:val="22"/>
          <w:szCs w:val="22"/>
        </w:rPr>
        <w:t xml:space="preserve">is a play about the 'undeserving poor' and why we do what we do: oversized </w:t>
      </w:r>
      <w:proofErr w:type="spellStart"/>
      <w:r w:rsidRPr="00F20454">
        <w:rPr>
          <w:rStyle w:val="None"/>
          <w:rFonts w:ascii="Verdana" w:hAnsi="Verdana"/>
          <w:i/>
          <w:sz w:val="22"/>
          <w:szCs w:val="22"/>
        </w:rPr>
        <w:t>tellies</w:t>
      </w:r>
      <w:proofErr w:type="spellEnd"/>
      <w:r w:rsidRPr="00F20454">
        <w:rPr>
          <w:rStyle w:val="None"/>
          <w:rFonts w:ascii="Verdana" w:hAnsi="Verdana"/>
          <w:i/>
          <w:sz w:val="22"/>
          <w:szCs w:val="22"/>
        </w:rPr>
        <w:t>, scratch cards, stealing, booze, drugs and flippancy - it’s up to the audience to decide what the reasons really are</w:t>
      </w:r>
      <w:r>
        <w:rPr>
          <w:rStyle w:val="None"/>
          <w:rFonts w:ascii="Verdana" w:hAnsi="Verdana"/>
          <w:sz w:val="22"/>
          <w:szCs w:val="22"/>
        </w:rPr>
        <w:t>.”</w:t>
      </w:r>
    </w:p>
    <w:p w:rsidR="00551CC0" w:rsidRDefault="005D4491">
      <w:pPr>
        <w:pStyle w:val="BodyB"/>
        <w:spacing w:after="160" w:line="259" w:lineRule="auto"/>
        <w:jc w:val="both"/>
        <w:rPr>
          <w:rStyle w:val="None"/>
          <w:rFonts w:ascii="Verdana" w:eastAsia="Verdana" w:hAnsi="Verdana" w:cs="Verdana"/>
          <w:sz w:val="22"/>
          <w:szCs w:val="22"/>
        </w:rPr>
      </w:pPr>
      <w:r>
        <w:rPr>
          <w:rStyle w:val="None"/>
          <w:rFonts w:ascii="Verdana" w:hAnsi="Verdana"/>
          <w:sz w:val="22"/>
          <w:szCs w:val="22"/>
        </w:rPr>
        <w:t xml:space="preserve">Director Amit Sharma has been Associate Director at Graeae since 2011 and is currently at the Royal Exchange Theatre as Associate Artistic Director funded by the Arts Council England’s </w:t>
      </w:r>
      <w:proofErr w:type="spellStart"/>
      <w:r>
        <w:rPr>
          <w:rStyle w:val="None"/>
          <w:rFonts w:ascii="Verdana" w:hAnsi="Verdana"/>
          <w:sz w:val="22"/>
          <w:szCs w:val="22"/>
        </w:rPr>
        <w:t>ChangeMakers</w:t>
      </w:r>
      <w:proofErr w:type="spellEnd"/>
      <w:r>
        <w:rPr>
          <w:rStyle w:val="None"/>
          <w:rFonts w:ascii="Verdana" w:hAnsi="Verdana"/>
          <w:sz w:val="22"/>
          <w:szCs w:val="22"/>
        </w:rPr>
        <w:t xml:space="preserve"> </w:t>
      </w:r>
      <w:proofErr w:type="spellStart"/>
      <w:r>
        <w:rPr>
          <w:rStyle w:val="None"/>
          <w:rFonts w:ascii="Verdana" w:hAnsi="Verdana"/>
          <w:sz w:val="22"/>
          <w:szCs w:val="22"/>
        </w:rPr>
        <w:t>programme</w:t>
      </w:r>
      <w:proofErr w:type="spellEnd"/>
      <w:r>
        <w:rPr>
          <w:rStyle w:val="None"/>
          <w:rFonts w:ascii="Verdana" w:hAnsi="Verdana"/>
          <w:sz w:val="22"/>
          <w:szCs w:val="22"/>
        </w:rPr>
        <w:t xml:space="preserve">. Amit’s last production, </w:t>
      </w:r>
      <w:r w:rsidRPr="00862575">
        <w:rPr>
          <w:rStyle w:val="None"/>
          <w:rFonts w:ascii="Verdana" w:hAnsi="Verdana"/>
          <w:i/>
          <w:sz w:val="22"/>
          <w:szCs w:val="22"/>
        </w:rPr>
        <w:t>The Solid Life of Sugar Water</w:t>
      </w:r>
      <w:r>
        <w:rPr>
          <w:rStyle w:val="None"/>
          <w:rFonts w:ascii="Verdana" w:hAnsi="Verdana"/>
          <w:sz w:val="22"/>
          <w:szCs w:val="22"/>
        </w:rPr>
        <w:t>, received unanimous four and five star reviews and won the Euan’</w:t>
      </w:r>
      <w:r>
        <w:rPr>
          <w:rStyle w:val="None"/>
          <w:rFonts w:ascii="Verdana" w:hAnsi="Verdana"/>
          <w:sz w:val="22"/>
          <w:szCs w:val="22"/>
          <w:lang w:val="it-IT"/>
        </w:rPr>
        <w:t>s Guide</w:t>
      </w:r>
      <w:r>
        <w:rPr>
          <w:rStyle w:val="None"/>
          <w:rFonts w:ascii="Verdana" w:hAnsi="Verdana"/>
          <w:sz w:val="22"/>
          <w:szCs w:val="22"/>
        </w:rPr>
        <w:t xml:space="preserve"> Most Accessible Show of the Fringe Award in 2015 and transferred to the </w:t>
      </w:r>
      <w:r>
        <w:rPr>
          <w:rStyle w:val="None"/>
          <w:rFonts w:ascii="Verdana" w:hAnsi="Verdana"/>
          <w:sz w:val="22"/>
          <w:szCs w:val="22"/>
        </w:rPr>
        <w:lastRenderedPageBreak/>
        <w:t xml:space="preserve">National Theatre’s Temporary Space in spring 2016. Other directing credits for Graeae include </w:t>
      </w:r>
      <w:r w:rsidRPr="00862575">
        <w:rPr>
          <w:rStyle w:val="None"/>
          <w:rFonts w:ascii="Verdana" w:hAnsi="Verdana"/>
          <w:i/>
          <w:sz w:val="22"/>
          <w:szCs w:val="22"/>
        </w:rPr>
        <w:t xml:space="preserve">Prometheus Awakes </w:t>
      </w:r>
      <w:r>
        <w:rPr>
          <w:rStyle w:val="None"/>
          <w:rFonts w:ascii="Verdana" w:hAnsi="Verdana"/>
          <w:sz w:val="22"/>
          <w:szCs w:val="22"/>
        </w:rPr>
        <w:t xml:space="preserve">and </w:t>
      </w:r>
      <w:r w:rsidRPr="00862575">
        <w:rPr>
          <w:rStyle w:val="None"/>
          <w:rFonts w:ascii="Verdana" w:hAnsi="Verdana"/>
          <w:i/>
          <w:sz w:val="22"/>
          <w:szCs w:val="22"/>
        </w:rPr>
        <w:t>The Iron Man</w:t>
      </w:r>
      <w:r>
        <w:rPr>
          <w:rStyle w:val="None"/>
          <w:rFonts w:ascii="Verdana" w:hAnsi="Verdana"/>
          <w:sz w:val="22"/>
          <w:szCs w:val="22"/>
        </w:rPr>
        <w:t xml:space="preserve"> (UK Tour). While at Graeae, Amit led the </w:t>
      </w:r>
      <w:r w:rsidRPr="00862575">
        <w:rPr>
          <w:rStyle w:val="None"/>
          <w:rFonts w:ascii="Verdana" w:hAnsi="Verdana"/>
          <w:i/>
          <w:sz w:val="22"/>
          <w:szCs w:val="22"/>
        </w:rPr>
        <w:t>Write to Play</w:t>
      </w:r>
      <w:r>
        <w:rPr>
          <w:rStyle w:val="None"/>
          <w:rFonts w:ascii="Verdana" w:hAnsi="Verdana"/>
          <w:sz w:val="22"/>
          <w:szCs w:val="22"/>
        </w:rPr>
        <w:t xml:space="preserve"> programme. </w:t>
      </w:r>
    </w:p>
    <w:p w:rsidR="00551CC0" w:rsidRDefault="005D4491">
      <w:pPr>
        <w:pStyle w:val="BodyB"/>
        <w:spacing w:after="160" w:line="259" w:lineRule="auto"/>
        <w:jc w:val="both"/>
        <w:rPr>
          <w:rStyle w:val="None"/>
          <w:rFonts w:ascii="Verdana" w:hAnsi="Verdana"/>
          <w:i/>
          <w:sz w:val="22"/>
          <w:szCs w:val="22"/>
        </w:rPr>
      </w:pPr>
      <w:r>
        <w:rPr>
          <w:rStyle w:val="None"/>
          <w:rFonts w:ascii="Verdana" w:hAnsi="Verdana"/>
          <w:sz w:val="22"/>
          <w:szCs w:val="22"/>
        </w:rPr>
        <w:t xml:space="preserve">Amit said of </w:t>
      </w:r>
      <w:r w:rsidRPr="00862575">
        <w:rPr>
          <w:rStyle w:val="None"/>
          <w:rFonts w:ascii="Verdana" w:hAnsi="Verdana"/>
          <w:i/>
          <w:sz w:val="22"/>
          <w:szCs w:val="22"/>
        </w:rPr>
        <w:t>Cosmic Scallies</w:t>
      </w:r>
      <w:r>
        <w:rPr>
          <w:rStyle w:val="None"/>
          <w:rFonts w:ascii="Verdana" w:hAnsi="Verdana"/>
          <w:sz w:val="22"/>
          <w:szCs w:val="22"/>
        </w:rPr>
        <w:t xml:space="preserve">: </w:t>
      </w:r>
      <w:r>
        <w:rPr>
          <w:rStyle w:val="None"/>
          <w:rFonts w:ascii="Verdana" w:hAnsi="Verdana"/>
          <w:sz w:val="22"/>
          <w:szCs w:val="22"/>
          <w:lang w:val="de-DE"/>
        </w:rPr>
        <w:t>“</w:t>
      </w:r>
      <w:r w:rsidRPr="00F20454">
        <w:rPr>
          <w:rStyle w:val="None"/>
          <w:rFonts w:ascii="Verdana" w:hAnsi="Verdana"/>
          <w:i/>
          <w:sz w:val="22"/>
          <w:szCs w:val="22"/>
        </w:rPr>
        <w:t xml:space="preserve">When I read this play for the first time I was hugely excited. </w:t>
      </w:r>
      <w:r w:rsidRPr="00F20454">
        <w:rPr>
          <w:rStyle w:val="None"/>
          <w:rFonts w:ascii="Verdana" w:hAnsi="Verdana"/>
          <w:sz w:val="22"/>
          <w:szCs w:val="22"/>
        </w:rPr>
        <w:t>Cosmic Scallies</w:t>
      </w:r>
      <w:r w:rsidRPr="00F20454">
        <w:rPr>
          <w:rStyle w:val="None"/>
          <w:rFonts w:ascii="Verdana" w:hAnsi="Verdana"/>
          <w:i/>
          <w:sz w:val="22"/>
          <w:szCs w:val="22"/>
        </w:rPr>
        <w:t xml:space="preserve"> fluidly makes you laugh out loud and feel huge empathy within a few lines tackling subjects like social class, education, the rhetoric of aspiration and unashamedly highlighting the systematic barriers disabled people face in day to day life. It's a play that needs to be told now and I'm delighted that Jackie, a Write to Play alumni, has the opportunity to write her first play which is a cracker!”</w:t>
      </w:r>
    </w:p>
    <w:p w:rsidR="006F2FF3" w:rsidRDefault="006F2FF3">
      <w:pPr>
        <w:pStyle w:val="BodyB"/>
        <w:spacing w:after="160" w:line="259" w:lineRule="auto"/>
        <w:jc w:val="both"/>
        <w:rPr>
          <w:rFonts w:ascii="Verdana" w:hAnsi="Verdana"/>
          <w:sz w:val="22"/>
          <w:szCs w:val="22"/>
        </w:rPr>
      </w:pPr>
      <w:r w:rsidRPr="006F2FF3">
        <w:rPr>
          <w:rFonts w:ascii="Verdana" w:hAnsi="Verdana"/>
          <w:sz w:val="22"/>
          <w:szCs w:val="22"/>
        </w:rPr>
        <w:t>The role of Shaun will be played by </w:t>
      </w:r>
      <w:r w:rsidRPr="006F2FF3">
        <w:rPr>
          <w:rFonts w:ascii="Verdana" w:hAnsi="Verdana"/>
          <w:b/>
          <w:bCs/>
          <w:sz w:val="22"/>
          <w:szCs w:val="22"/>
        </w:rPr>
        <w:t>Reuben Johnson</w:t>
      </w:r>
      <w:r>
        <w:rPr>
          <w:rFonts w:ascii="Verdana" w:hAnsi="Verdana"/>
          <w:b/>
          <w:bCs/>
          <w:sz w:val="22"/>
          <w:szCs w:val="22"/>
        </w:rPr>
        <w:t xml:space="preserve"> </w:t>
      </w:r>
      <w:r w:rsidRPr="006F2FF3">
        <w:rPr>
          <w:rFonts w:ascii="Verdana" w:hAnsi="Verdana"/>
          <w:bCs/>
          <w:sz w:val="22"/>
          <w:szCs w:val="22"/>
        </w:rPr>
        <w:t>(</w:t>
      </w:r>
      <w:r w:rsidRPr="006F2FF3">
        <w:rPr>
          <w:rFonts w:ascii="Verdana" w:hAnsi="Verdana"/>
          <w:bCs/>
          <w:i/>
          <w:sz w:val="22"/>
          <w:szCs w:val="22"/>
        </w:rPr>
        <w:t>A Streetcar Named Desire</w:t>
      </w:r>
      <w:r>
        <w:rPr>
          <w:rFonts w:ascii="Verdana" w:hAnsi="Verdana"/>
          <w:bCs/>
          <w:sz w:val="22"/>
          <w:szCs w:val="22"/>
        </w:rPr>
        <w:t>/</w:t>
      </w:r>
      <w:r w:rsidRPr="006F2FF3">
        <w:rPr>
          <w:rFonts w:ascii="Verdana" w:hAnsi="Verdana"/>
          <w:bCs/>
          <w:sz w:val="22"/>
          <w:szCs w:val="22"/>
        </w:rPr>
        <w:t>Royal Exchange</w:t>
      </w:r>
      <w:r>
        <w:rPr>
          <w:rFonts w:ascii="Verdana" w:hAnsi="Verdana"/>
          <w:bCs/>
          <w:sz w:val="22"/>
          <w:szCs w:val="22"/>
        </w:rPr>
        <w:t xml:space="preserve">, </w:t>
      </w:r>
      <w:r w:rsidRPr="006F2FF3">
        <w:rPr>
          <w:rFonts w:ascii="Verdana" w:hAnsi="Verdana"/>
          <w:bCs/>
          <w:i/>
          <w:sz w:val="22"/>
          <w:szCs w:val="22"/>
        </w:rPr>
        <w:t>Loaded</w:t>
      </w:r>
      <w:r>
        <w:rPr>
          <w:rFonts w:ascii="Verdana" w:hAnsi="Verdana"/>
          <w:bCs/>
          <w:sz w:val="22"/>
          <w:szCs w:val="22"/>
        </w:rPr>
        <w:t>/C4</w:t>
      </w:r>
      <w:r w:rsidRPr="006F2FF3">
        <w:rPr>
          <w:rFonts w:ascii="Verdana" w:hAnsi="Verdana"/>
          <w:bCs/>
          <w:sz w:val="22"/>
          <w:szCs w:val="22"/>
        </w:rPr>
        <w:t>)</w:t>
      </w:r>
      <w:r w:rsidRPr="006F2FF3">
        <w:rPr>
          <w:rFonts w:ascii="Verdana" w:hAnsi="Verdana"/>
          <w:sz w:val="22"/>
          <w:szCs w:val="22"/>
        </w:rPr>
        <w:t>, and Dent will be played by </w:t>
      </w:r>
      <w:r w:rsidRPr="006F2FF3">
        <w:rPr>
          <w:rFonts w:ascii="Verdana" w:hAnsi="Verdana"/>
          <w:b/>
          <w:bCs/>
          <w:sz w:val="22"/>
          <w:szCs w:val="22"/>
        </w:rPr>
        <w:t>Rachel Denning</w:t>
      </w:r>
      <w:r w:rsidRPr="006F2FF3">
        <w:rPr>
          <w:rFonts w:ascii="Verdana" w:hAnsi="Verdana"/>
          <w:sz w:val="22"/>
          <w:szCs w:val="22"/>
        </w:rPr>
        <w:t> (</w:t>
      </w:r>
      <w:r w:rsidR="00882ABB">
        <w:rPr>
          <w:rFonts w:ascii="Verdana" w:hAnsi="Verdana"/>
          <w:sz w:val="22"/>
          <w:szCs w:val="22"/>
        </w:rPr>
        <w:t xml:space="preserve">Doctor </w:t>
      </w:r>
      <w:proofErr w:type="gramStart"/>
      <w:r w:rsidR="00882ABB">
        <w:rPr>
          <w:rFonts w:ascii="Verdana" w:hAnsi="Verdana"/>
          <w:sz w:val="22"/>
          <w:szCs w:val="22"/>
        </w:rPr>
        <w:t>Who/</w:t>
      </w:r>
      <w:proofErr w:type="gramEnd"/>
      <w:r w:rsidR="00882ABB">
        <w:rPr>
          <w:rFonts w:ascii="Verdana" w:hAnsi="Verdana"/>
          <w:sz w:val="22"/>
          <w:szCs w:val="22"/>
        </w:rPr>
        <w:t xml:space="preserve">BBC, The Government Inspector/Birmingham Rep &amp; Ramps on the Moon </w:t>
      </w:r>
      <w:r>
        <w:rPr>
          <w:rFonts w:ascii="Verdana" w:hAnsi="Verdana"/>
          <w:sz w:val="22"/>
          <w:szCs w:val="22"/>
        </w:rPr>
        <w:t xml:space="preserve">and </w:t>
      </w:r>
      <w:r w:rsidRPr="006F2FF3">
        <w:rPr>
          <w:rFonts w:ascii="Verdana" w:hAnsi="Verdana"/>
          <w:i/>
          <w:sz w:val="22"/>
          <w:szCs w:val="22"/>
        </w:rPr>
        <w:t>Dr Frankenstein</w:t>
      </w:r>
      <w:r>
        <w:rPr>
          <w:rFonts w:ascii="Verdana" w:hAnsi="Verdana"/>
          <w:sz w:val="22"/>
          <w:szCs w:val="22"/>
        </w:rPr>
        <w:t>/Northern Stage</w:t>
      </w:r>
      <w:r w:rsidRPr="006F2FF3">
        <w:rPr>
          <w:rFonts w:ascii="Verdana" w:hAnsi="Verdana"/>
          <w:sz w:val="22"/>
          <w:szCs w:val="22"/>
        </w:rPr>
        <w:t>).</w:t>
      </w:r>
    </w:p>
    <w:p w:rsidR="00F20454" w:rsidRPr="00F20454" w:rsidRDefault="00F20454">
      <w:pPr>
        <w:pStyle w:val="BodyB"/>
        <w:spacing w:after="160" w:line="259" w:lineRule="auto"/>
        <w:jc w:val="both"/>
        <w:rPr>
          <w:rStyle w:val="None"/>
          <w:rFonts w:ascii="Verdana" w:hAnsi="Verdana"/>
          <w:i/>
          <w:sz w:val="22"/>
          <w:szCs w:val="22"/>
        </w:rPr>
      </w:pPr>
      <w:bookmarkStart w:id="0" w:name="_GoBack"/>
      <w:bookmarkEnd w:id="0"/>
      <w:r w:rsidRPr="00F20454">
        <w:rPr>
          <w:rStyle w:val="None"/>
          <w:rFonts w:ascii="Verdana" w:hAnsi="Verdana"/>
          <w:sz w:val="22"/>
          <w:szCs w:val="22"/>
        </w:rPr>
        <w:t>www.northernstage.co.uk | @</w:t>
      </w:r>
      <w:proofErr w:type="spellStart"/>
      <w:r w:rsidRPr="00F20454">
        <w:rPr>
          <w:rStyle w:val="None"/>
          <w:rFonts w:ascii="Verdana" w:hAnsi="Verdana"/>
          <w:sz w:val="22"/>
          <w:szCs w:val="22"/>
        </w:rPr>
        <w:t>northernstage</w:t>
      </w:r>
      <w:proofErr w:type="spellEnd"/>
      <w:r w:rsidRPr="00F20454">
        <w:rPr>
          <w:rStyle w:val="None"/>
          <w:rFonts w:ascii="Verdana" w:hAnsi="Verdana"/>
          <w:sz w:val="22"/>
          <w:szCs w:val="22"/>
        </w:rPr>
        <w:t xml:space="preserve"> |@</w:t>
      </w:r>
      <w:proofErr w:type="spellStart"/>
      <w:r w:rsidRPr="00F20454">
        <w:rPr>
          <w:rStyle w:val="None"/>
          <w:rFonts w:ascii="Verdana" w:hAnsi="Verdana"/>
          <w:sz w:val="22"/>
          <w:szCs w:val="22"/>
        </w:rPr>
        <w:t>graeae</w:t>
      </w:r>
      <w:proofErr w:type="spellEnd"/>
      <w:r w:rsidRPr="00F20454">
        <w:rPr>
          <w:rStyle w:val="None"/>
          <w:rFonts w:ascii="Verdana" w:hAnsi="Verdana"/>
          <w:sz w:val="22"/>
          <w:szCs w:val="22"/>
        </w:rPr>
        <w:t xml:space="preserve"> | @</w:t>
      </w:r>
      <w:proofErr w:type="spellStart"/>
      <w:r w:rsidRPr="00F20454">
        <w:rPr>
          <w:rStyle w:val="None"/>
          <w:rFonts w:ascii="Verdana" w:hAnsi="Verdana"/>
          <w:sz w:val="22"/>
          <w:szCs w:val="22"/>
        </w:rPr>
        <w:t>rxtheatre</w:t>
      </w:r>
      <w:proofErr w:type="spellEnd"/>
      <w:r w:rsidRPr="00F20454">
        <w:rPr>
          <w:rStyle w:val="None"/>
          <w:rFonts w:ascii="Verdana" w:hAnsi="Verdana"/>
          <w:sz w:val="22"/>
          <w:szCs w:val="22"/>
        </w:rPr>
        <w:t xml:space="preserve"> | #</w:t>
      </w:r>
      <w:proofErr w:type="spellStart"/>
      <w:r w:rsidRPr="00F20454">
        <w:rPr>
          <w:rStyle w:val="None"/>
          <w:rFonts w:ascii="Verdana" w:hAnsi="Verdana"/>
          <w:sz w:val="22"/>
          <w:szCs w:val="22"/>
        </w:rPr>
        <w:t>CosmicScallies</w:t>
      </w:r>
      <w:proofErr w:type="spellEnd"/>
    </w:p>
    <w:p w:rsidR="00F20454" w:rsidRPr="00F20454" w:rsidRDefault="00F20454">
      <w:pPr>
        <w:pStyle w:val="BodyB"/>
        <w:spacing w:after="160" w:line="259" w:lineRule="auto"/>
        <w:jc w:val="both"/>
        <w:rPr>
          <w:rStyle w:val="None"/>
          <w:rFonts w:ascii="Verdana" w:eastAsia="Verdana" w:hAnsi="Verdana" w:cs="Verdana"/>
          <w:b/>
          <w:sz w:val="22"/>
          <w:szCs w:val="22"/>
        </w:rPr>
      </w:pPr>
      <w:r w:rsidRPr="00F20454">
        <w:rPr>
          <w:rStyle w:val="None"/>
          <w:rFonts w:ascii="Verdana" w:hAnsi="Verdana"/>
          <w:b/>
          <w:i/>
          <w:sz w:val="22"/>
          <w:szCs w:val="22"/>
        </w:rPr>
        <w:t>ENDS</w:t>
      </w:r>
    </w:p>
    <w:p w:rsidR="00551CC0" w:rsidRPr="00F20454" w:rsidRDefault="00F20454">
      <w:pPr>
        <w:pStyle w:val="BodyB"/>
        <w:spacing w:after="160" w:line="259" w:lineRule="auto"/>
        <w:rPr>
          <w:rStyle w:val="None"/>
          <w:rFonts w:ascii="Verdana" w:eastAsia="Verdana" w:hAnsi="Verdana" w:cs="Verdana"/>
          <w:sz w:val="20"/>
          <w:szCs w:val="20"/>
        </w:rPr>
      </w:pPr>
      <w:r w:rsidRPr="00F20454">
        <w:rPr>
          <w:rStyle w:val="None"/>
          <w:rFonts w:ascii="Verdana" w:hAnsi="Verdana"/>
          <w:bCs/>
          <w:sz w:val="20"/>
          <w:szCs w:val="20"/>
          <w:lang w:val="it-IT"/>
        </w:rPr>
        <w:t>Notes to editors</w:t>
      </w:r>
      <w:r w:rsidR="005D4491" w:rsidRPr="00F20454">
        <w:rPr>
          <w:rStyle w:val="None"/>
          <w:rFonts w:ascii="Verdana" w:hAnsi="Verdana"/>
          <w:bCs/>
          <w:sz w:val="20"/>
          <w:szCs w:val="20"/>
          <w:lang w:val="de-DE"/>
        </w:rPr>
        <w:t>:</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 xml:space="preserve">Jackie Hagan </w:t>
      </w:r>
      <w:r w:rsidRPr="00F20454">
        <w:rPr>
          <w:rStyle w:val="None"/>
          <w:rFonts w:ascii="Verdana" w:hAnsi="Verdana"/>
          <w:sz w:val="20"/>
          <w:szCs w:val="20"/>
        </w:rPr>
        <w:t>is from a forgotten new town (</w:t>
      </w:r>
      <w:proofErr w:type="spellStart"/>
      <w:r w:rsidRPr="00F20454">
        <w:rPr>
          <w:rStyle w:val="None"/>
          <w:rFonts w:ascii="Verdana" w:hAnsi="Verdana"/>
          <w:sz w:val="20"/>
          <w:szCs w:val="20"/>
        </w:rPr>
        <w:t>Skelmersdale</w:t>
      </w:r>
      <w:proofErr w:type="spellEnd"/>
      <w:r w:rsidRPr="00F20454">
        <w:rPr>
          <w:rStyle w:val="None"/>
          <w:rFonts w:ascii="Verdana" w:hAnsi="Verdana"/>
          <w:sz w:val="20"/>
          <w:szCs w:val="20"/>
        </w:rPr>
        <w:t xml:space="preserve">, in which </w:t>
      </w:r>
      <w:r w:rsidRPr="00F20454">
        <w:rPr>
          <w:rStyle w:val="None"/>
          <w:rFonts w:ascii="Verdana" w:hAnsi="Verdana"/>
          <w:i/>
          <w:iCs/>
          <w:sz w:val="20"/>
          <w:szCs w:val="20"/>
        </w:rPr>
        <w:t>Cosmic Scallies</w:t>
      </w:r>
      <w:r w:rsidRPr="00F20454">
        <w:rPr>
          <w:rStyle w:val="None"/>
          <w:rFonts w:ascii="Verdana" w:hAnsi="Verdana"/>
          <w:sz w:val="20"/>
          <w:szCs w:val="20"/>
        </w:rPr>
        <w:t xml:space="preserve"> is set) that the Guardian called </w:t>
      </w:r>
      <w:r w:rsidRPr="00F20454">
        <w:rPr>
          <w:rStyle w:val="None"/>
          <w:rFonts w:ascii="Verdana" w:hAnsi="Verdana"/>
          <w:sz w:val="20"/>
          <w:szCs w:val="20"/>
          <w:lang w:val="de-DE"/>
        </w:rPr>
        <w:t>“</w:t>
      </w:r>
      <w:r w:rsidRPr="00F20454">
        <w:rPr>
          <w:rStyle w:val="None"/>
          <w:rFonts w:ascii="Verdana" w:hAnsi="Verdana"/>
          <w:sz w:val="20"/>
          <w:szCs w:val="20"/>
        </w:rPr>
        <w:t xml:space="preserve">a waking nightmare”; she loved it. She is a theatre maker, playwright, poet and performer; shedding light on life as a working class woman in a small town.  She is also a queer amputee who downs champagne from her glittery false leg and dresses her stump up as celebrities in her cabaret act. Last year she represented the UK in FLUPP international poetry slam in Rio de Janeiro and was the focus of a Channel 4 documentary. The previous year she won the Best Spoken Word Show Saboteur award for her first solo show </w:t>
      </w:r>
      <w:r w:rsidRPr="00F20454">
        <w:rPr>
          <w:rStyle w:val="None"/>
          <w:rFonts w:ascii="Verdana" w:hAnsi="Verdana"/>
          <w:i/>
          <w:sz w:val="20"/>
          <w:szCs w:val="20"/>
        </w:rPr>
        <w:t>Some People Have Too Many Legs</w:t>
      </w:r>
      <w:r w:rsidRPr="00F20454">
        <w:rPr>
          <w:rStyle w:val="None"/>
          <w:rFonts w:ascii="Verdana" w:hAnsi="Verdana"/>
          <w:sz w:val="20"/>
          <w:szCs w:val="20"/>
        </w:rPr>
        <w:t xml:space="preserve">, and a Creative Futures award for literature. For the past 10 years she has run a not for profit </w:t>
      </w:r>
      <w:proofErr w:type="spellStart"/>
      <w:r w:rsidRPr="00F20454">
        <w:rPr>
          <w:rStyle w:val="None"/>
          <w:rFonts w:ascii="Verdana" w:hAnsi="Verdana"/>
          <w:sz w:val="20"/>
          <w:szCs w:val="20"/>
        </w:rPr>
        <w:t>organisation</w:t>
      </w:r>
      <w:proofErr w:type="spellEnd"/>
      <w:r w:rsidRPr="00F20454">
        <w:rPr>
          <w:rStyle w:val="None"/>
          <w:rFonts w:ascii="Verdana" w:hAnsi="Verdana"/>
          <w:sz w:val="20"/>
          <w:szCs w:val="20"/>
        </w:rPr>
        <w:t xml:space="preserve"> providing workshops, support and opportunities for isolated adults.</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Graeae Theatre Company</w:t>
      </w:r>
      <w:r w:rsidRPr="00F20454">
        <w:rPr>
          <w:rStyle w:val="None"/>
          <w:rFonts w:ascii="Verdana" w:hAnsi="Verdana"/>
          <w:sz w:val="20"/>
          <w:szCs w:val="20"/>
        </w:rPr>
        <w:t xml:space="preserve"> is a force for change in world-class theatre - breaking down barriers, challenging preconceptions and boldly placing Deaf and disabled artists centre stage. Artistically led by Jenny Sealey, Graeae’s signature characteristic is the compelling creative integration of sign language, captioning and audio description, engaging disabled and non-disabled audiences. Championing accessibility and providing a platform for new generations of artists, Graeae leads the way in pioneering, trail-blazing theatre. Recent Graeae productions/co-productions include: Lorca’s</w:t>
      </w:r>
      <w:r w:rsidRPr="00F20454">
        <w:rPr>
          <w:rStyle w:val="None"/>
          <w:rFonts w:ascii="Verdana" w:hAnsi="Verdana"/>
          <w:i/>
          <w:iCs/>
          <w:sz w:val="20"/>
          <w:szCs w:val="20"/>
        </w:rPr>
        <w:t xml:space="preserve"> The House of Bernarda Alba</w:t>
      </w:r>
      <w:r w:rsidRPr="00F20454">
        <w:rPr>
          <w:rStyle w:val="None"/>
          <w:rFonts w:ascii="Verdana" w:hAnsi="Verdana"/>
          <w:sz w:val="20"/>
          <w:szCs w:val="20"/>
        </w:rPr>
        <w:t xml:space="preserve">, </w:t>
      </w:r>
      <w:r w:rsidRPr="00F20454">
        <w:rPr>
          <w:rStyle w:val="None"/>
          <w:rFonts w:ascii="Verdana" w:hAnsi="Verdana"/>
          <w:i/>
          <w:iCs/>
          <w:sz w:val="20"/>
          <w:szCs w:val="20"/>
        </w:rPr>
        <w:t xml:space="preserve">The Solid Life of Sugar Water </w:t>
      </w:r>
      <w:r w:rsidRPr="00F20454">
        <w:rPr>
          <w:rStyle w:val="None"/>
          <w:rFonts w:ascii="Verdana" w:hAnsi="Verdana"/>
          <w:sz w:val="20"/>
          <w:szCs w:val="20"/>
          <w:lang w:val="da-DK"/>
        </w:rPr>
        <w:t>by Jack Thorne, Lorca</w:t>
      </w:r>
      <w:r w:rsidRPr="00F20454">
        <w:rPr>
          <w:rStyle w:val="None"/>
          <w:rFonts w:ascii="Verdana" w:hAnsi="Verdana"/>
          <w:sz w:val="20"/>
          <w:szCs w:val="20"/>
        </w:rPr>
        <w:t>’s</w:t>
      </w:r>
      <w:r w:rsidRPr="00F20454">
        <w:rPr>
          <w:rStyle w:val="None"/>
          <w:rFonts w:ascii="Verdana" w:hAnsi="Verdana"/>
          <w:i/>
          <w:iCs/>
          <w:sz w:val="20"/>
          <w:szCs w:val="20"/>
        </w:rPr>
        <w:t xml:space="preserve"> Blood Wedding</w:t>
      </w:r>
      <w:r w:rsidRPr="00F20454">
        <w:rPr>
          <w:rStyle w:val="None"/>
          <w:rFonts w:ascii="Verdana" w:hAnsi="Verdana"/>
          <w:sz w:val="20"/>
          <w:szCs w:val="20"/>
        </w:rPr>
        <w:t xml:space="preserve">, </w:t>
      </w:r>
      <w:proofErr w:type="gramStart"/>
      <w:r w:rsidRPr="00F20454">
        <w:rPr>
          <w:rStyle w:val="None"/>
          <w:rFonts w:ascii="Verdana" w:hAnsi="Verdana"/>
          <w:i/>
          <w:iCs/>
          <w:sz w:val="20"/>
          <w:szCs w:val="20"/>
        </w:rPr>
        <w:t>The</w:t>
      </w:r>
      <w:proofErr w:type="gramEnd"/>
      <w:r w:rsidRPr="00F20454">
        <w:rPr>
          <w:rStyle w:val="None"/>
          <w:rFonts w:ascii="Verdana" w:hAnsi="Verdana"/>
          <w:i/>
          <w:iCs/>
          <w:sz w:val="20"/>
          <w:szCs w:val="20"/>
        </w:rPr>
        <w:t xml:space="preserve"> Threepenny Opera, Reasons to be Cheerful, Blasted and Bent</w:t>
      </w:r>
      <w:r w:rsidRPr="00F20454">
        <w:rPr>
          <w:rStyle w:val="None"/>
          <w:rFonts w:ascii="Verdana" w:hAnsi="Verdana"/>
          <w:sz w:val="20"/>
          <w:szCs w:val="20"/>
        </w:rPr>
        <w:t xml:space="preserve">. Graeae is part of the Ramps on the Moon consortium of theatres. </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 xml:space="preserve">Graeae’s cult hit musical </w:t>
      </w:r>
      <w:r w:rsidRPr="00F20454">
        <w:rPr>
          <w:rStyle w:val="None"/>
          <w:rFonts w:ascii="Verdana" w:hAnsi="Verdana"/>
          <w:b/>
          <w:bCs/>
          <w:i/>
          <w:iCs/>
          <w:sz w:val="20"/>
          <w:szCs w:val="20"/>
        </w:rPr>
        <w:t>Reasons to be Cheerful</w:t>
      </w:r>
      <w:r w:rsidRPr="00F20454">
        <w:rPr>
          <w:rStyle w:val="None"/>
          <w:rFonts w:ascii="Verdana" w:hAnsi="Verdana"/>
          <w:b/>
          <w:bCs/>
          <w:sz w:val="20"/>
          <w:szCs w:val="20"/>
        </w:rPr>
        <w:t xml:space="preserve"> </w:t>
      </w:r>
      <w:r w:rsidRPr="00F20454">
        <w:rPr>
          <w:rStyle w:val="None"/>
          <w:rFonts w:ascii="Verdana" w:hAnsi="Verdana"/>
          <w:sz w:val="20"/>
          <w:szCs w:val="20"/>
        </w:rPr>
        <w:t xml:space="preserve">will also return for a UK tour this autumn. Celebrating the music, politics and audaciousness of Ian Dury and the Blockheads, the production will be directed by Jenny Sealey and opens in Coventry on 9th September 2017 before touring nationally. </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i/>
          <w:iCs/>
          <w:sz w:val="20"/>
          <w:szCs w:val="20"/>
          <w:shd w:val="clear" w:color="auto" w:fill="FAFAFA"/>
        </w:rPr>
        <w:t>Write to Play</w:t>
      </w:r>
      <w:r w:rsidRPr="00F20454">
        <w:rPr>
          <w:rStyle w:val="None"/>
          <w:rFonts w:ascii="Verdana" w:hAnsi="Verdana"/>
          <w:b/>
          <w:bCs/>
          <w:sz w:val="20"/>
          <w:szCs w:val="20"/>
          <w:shd w:val="clear" w:color="auto" w:fill="FAFAFA"/>
        </w:rPr>
        <w:t xml:space="preserve"> is Graeae’s flagship writer development programme</w:t>
      </w:r>
      <w:r w:rsidRPr="00F20454">
        <w:rPr>
          <w:rStyle w:val="None"/>
          <w:rFonts w:ascii="Verdana" w:hAnsi="Verdana"/>
          <w:sz w:val="20"/>
          <w:szCs w:val="20"/>
          <w:shd w:val="clear" w:color="auto" w:fill="FAFAFA"/>
        </w:rPr>
        <w:t xml:space="preserve">, championing d/Deaf and disabled playwrights nationwide in partnership with leading new writing theatres across the UK. </w:t>
      </w:r>
      <w:r w:rsidRPr="00F20454">
        <w:rPr>
          <w:rStyle w:val="None"/>
          <w:rFonts w:ascii="Verdana" w:hAnsi="Verdana"/>
          <w:sz w:val="20"/>
          <w:szCs w:val="20"/>
        </w:rPr>
        <w:t>Each year, 5 writers, through a series of workshops and placements, work towards their first full-length play, which is performed in a public sharing at the end of the year.  Jackie Hagan was part of the second year cohort (2015-16), of which The Royal Exchange Theatre, Manchester were partners, and</w:t>
      </w:r>
      <w:r w:rsidRPr="00F20454">
        <w:rPr>
          <w:rStyle w:val="None"/>
          <w:rFonts w:ascii="Verdana" w:hAnsi="Verdana"/>
          <w:sz w:val="20"/>
          <w:szCs w:val="20"/>
          <w:shd w:val="clear" w:color="auto" w:fill="FAFAFA"/>
        </w:rPr>
        <w:t xml:space="preserve"> is the first </w:t>
      </w:r>
      <w:r w:rsidRPr="00F20454">
        <w:rPr>
          <w:rStyle w:val="None"/>
          <w:rFonts w:ascii="Verdana" w:hAnsi="Verdana"/>
          <w:i/>
          <w:iCs/>
          <w:sz w:val="20"/>
          <w:szCs w:val="20"/>
          <w:shd w:val="clear" w:color="auto" w:fill="FAFAFA"/>
        </w:rPr>
        <w:t>Write to Play</w:t>
      </w:r>
      <w:r w:rsidRPr="00F20454">
        <w:rPr>
          <w:rStyle w:val="None"/>
          <w:rFonts w:ascii="Verdana" w:hAnsi="Verdana"/>
          <w:sz w:val="20"/>
          <w:szCs w:val="20"/>
          <w:shd w:val="clear" w:color="auto" w:fill="FAFAFA"/>
        </w:rPr>
        <w:t xml:space="preserve"> graduate to have a play developed through the programme professionally produced.</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Royal Exchange Theatre</w:t>
      </w:r>
      <w:r w:rsidRPr="00F20454">
        <w:rPr>
          <w:rStyle w:val="None"/>
          <w:rFonts w:ascii="Verdana" w:hAnsi="Verdana"/>
          <w:sz w:val="20"/>
          <w:szCs w:val="20"/>
        </w:rPr>
        <w:t xml:space="preserve"> transforms the way people see theatre, each other and the world around them. </w:t>
      </w:r>
      <w:r w:rsidR="00FC16C4">
        <w:rPr>
          <w:rStyle w:val="None"/>
          <w:rFonts w:ascii="Verdana" w:hAnsi="Verdana"/>
          <w:sz w:val="20"/>
          <w:szCs w:val="20"/>
        </w:rPr>
        <w:t>The</w:t>
      </w:r>
      <w:r w:rsidRPr="00F20454">
        <w:rPr>
          <w:rStyle w:val="None"/>
          <w:rFonts w:ascii="Verdana" w:hAnsi="Verdana"/>
          <w:sz w:val="20"/>
          <w:szCs w:val="20"/>
        </w:rPr>
        <w:t xml:space="preserve"> historic building, once the world’s biggest cotton exchange, was taken over by artists in 1976. Today it is an award-winning cultural charity that produces new theatre in-</w:t>
      </w:r>
      <w:r w:rsidRPr="00F20454">
        <w:rPr>
          <w:rStyle w:val="None"/>
          <w:rFonts w:ascii="Verdana" w:hAnsi="Verdana"/>
          <w:sz w:val="20"/>
          <w:szCs w:val="20"/>
        </w:rPr>
        <w:lastRenderedPageBreak/>
        <w:t xml:space="preserve">the-round, in communities, on the road and online. Exchange remains at the heart of everything </w:t>
      </w:r>
      <w:r w:rsidR="00FC16C4">
        <w:rPr>
          <w:rStyle w:val="None"/>
          <w:rFonts w:ascii="Verdana" w:hAnsi="Verdana"/>
          <w:sz w:val="20"/>
          <w:szCs w:val="20"/>
        </w:rPr>
        <w:t>the company</w:t>
      </w:r>
      <w:r w:rsidRPr="00F20454">
        <w:rPr>
          <w:rStyle w:val="None"/>
          <w:rFonts w:ascii="Verdana" w:hAnsi="Verdana"/>
          <w:sz w:val="20"/>
          <w:szCs w:val="20"/>
        </w:rPr>
        <w:t xml:space="preserve"> make</w:t>
      </w:r>
      <w:r w:rsidR="00FC16C4">
        <w:rPr>
          <w:rStyle w:val="None"/>
          <w:rFonts w:ascii="Verdana" w:hAnsi="Verdana"/>
          <w:sz w:val="20"/>
          <w:szCs w:val="20"/>
        </w:rPr>
        <w:t>s</w:t>
      </w:r>
      <w:r w:rsidRPr="00F20454">
        <w:rPr>
          <w:rStyle w:val="None"/>
          <w:rFonts w:ascii="Verdana" w:hAnsi="Verdana"/>
          <w:sz w:val="20"/>
          <w:szCs w:val="20"/>
        </w:rPr>
        <w:t xml:space="preserve"> and do</w:t>
      </w:r>
      <w:r w:rsidR="00FC16C4">
        <w:rPr>
          <w:rStyle w:val="None"/>
          <w:rFonts w:ascii="Verdana" w:hAnsi="Verdana"/>
          <w:sz w:val="20"/>
          <w:szCs w:val="20"/>
        </w:rPr>
        <w:t>es</w:t>
      </w:r>
      <w:r w:rsidRPr="00F20454">
        <w:rPr>
          <w:rStyle w:val="None"/>
          <w:rFonts w:ascii="Verdana" w:hAnsi="Verdana"/>
          <w:sz w:val="20"/>
          <w:szCs w:val="20"/>
        </w:rPr>
        <w:t xml:space="preserve">. Now </w:t>
      </w:r>
      <w:r w:rsidR="00FC16C4">
        <w:rPr>
          <w:rStyle w:val="None"/>
          <w:rFonts w:ascii="Verdana" w:hAnsi="Verdana"/>
          <w:sz w:val="20"/>
          <w:szCs w:val="20"/>
        </w:rPr>
        <w:t>its</w:t>
      </w:r>
      <w:r w:rsidRPr="00F20454">
        <w:rPr>
          <w:rStyle w:val="None"/>
          <w:rFonts w:ascii="Verdana" w:hAnsi="Verdana"/>
          <w:sz w:val="20"/>
          <w:szCs w:val="20"/>
        </w:rPr>
        <w:t xml:space="preserve"> currency is brand new drama and reinvigorated classics, the boldest artists and a company of highly skilled makers - all brought together in a shared imaginative </w:t>
      </w:r>
      <w:proofErr w:type="spellStart"/>
      <w:r w:rsidRPr="00F20454">
        <w:rPr>
          <w:rStyle w:val="None"/>
          <w:rFonts w:ascii="Verdana" w:hAnsi="Verdana"/>
          <w:sz w:val="20"/>
          <w:szCs w:val="20"/>
        </w:rPr>
        <w:t>endeavour</w:t>
      </w:r>
      <w:proofErr w:type="spellEnd"/>
      <w:r w:rsidRPr="00F20454">
        <w:rPr>
          <w:rStyle w:val="None"/>
          <w:rFonts w:ascii="Verdana" w:hAnsi="Verdana"/>
          <w:sz w:val="20"/>
          <w:szCs w:val="20"/>
        </w:rPr>
        <w:t xml:space="preserve"> to trade ideas and experiences with the people of Greater Manchester (and beyond).</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 xml:space="preserve">In 2016 the Royal Exchange won The Stage’s award for Regional Theatre of the year. </w:t>
      </w:r>
      <w:r w:rsidRPr="00F20454">
        <w:rPr>
          <w:rStyle w:val="None"/>
          <w:rFonts w:ascii="Verdana" w:hAnsi="Verdana"/>
          <w:sz w:val="20"/>
          <w:szCs w:val="20"/>
        </w:rPr>
        <w:t xml:space="preserve">Recent work includes </w:t>
      </w:r>
      <w:r w:rsidRPr="00F20454">
        <w:rPr>
          <w:rStyle w:val="None"/>
          <w:rFonts w:ascii="Verdana" w:hAnsi="Verdana"/>
          <w:i/>
          <w:iCs/>
          <w:sz w:val="20"/>
          <w:szCs w:val="20"/>
        </w:rPr>
        <w:t>Hamlet</w:t>
      </w:r>
      <w:r w:rsidRPr="00F20454">
        <w:rPr>
          <w:rStyle w:val="None"/>
          <w:rFonts w:ascii="Verdana" w:hAnsi="Verdana"/>
          <w:sz w:val="20"/>
          <w:szCs w:val="20"/>
        </w:rPr>
        <w:t xml:space="preserve"> with Maxine Peake (for stage and film), </w:t>
      </w:r>
      <w:r w:rsidRPr="00F20454">
        <w:rPr>
          <w:rStyle w:val="None"/>
          <w:rFonts w:ascii="Verdana" w:hAnsi="Verdana"/>
          <w:i/>
          <w:iCs/>
          <w:sz w:val="20"/>
          <w:szCs w:val="20"/>
        </w:rPr>
        <w:t xml:space="preserve">The </w:t>
      </w:r>
      <w:proofErr w:type="spellStart"/>
      <w:r w:rsidRPr="00F20454">
        <w:rPr>
          <w:rStyle w:val="None"/>
          <w:rFonts w:ascii="Verdana" w:hAnsi="Verdana"/>
          <w:i/>
          <w:iCs/>
          <w:sz w:val="20"/>
          <w:szCs w:val="20"/>
        </w:rPr>
        <w:t>Skriker</w:t>
      </w:r>
      <w:proofErr w:type="spellEnd"/>
      <w:r w:rsidRPr="00F20454">
        <w:rPr>
          <w:rStyle w:val="None"/>
          <w:rFonts w:ascii="Verdana" w:hAnsi="Verdana"/>
          <w:i/>
          <w:iCs/>
          <w:sz w:val="20"/>
          <w:szCs w:val="20"/>
        </w:rPr>
        <w:t xml:space="preserve"> </w:t>
      </w:r>
      <w:r w:rsidRPr="00F20454">
        <w:rPr>
          <w:rStyle w:val="None"/>
          <w:rFonts w:ascii="Verdana" w:hAnsi="Verdana"/>
          <w:sz w:val="20"/>
          <w:szCs w:val="20"/>
        </w:rPr>
        <w:t xml:space="preserve">(with the Manchester International Festival), </w:t>
      </w:r>
      <w:r w:rsidRPr="00F20454">
        <w:rPr>
          <w:rStyle w:val="None"/>
          <w:rFonts w:ascii="Verdana" w:hAnsi="Verdana"/>
          <w:i/>
          <w:iCs/>
          <w:sz w:val="20"/>
          <w:szCs w:val="20"/>
        </w:rPr>
        <w:t>King Lear</w:t>
      </w:r>
      <w:r w:rsidRPr="00F20454">
        <w:rPr>
          <w:rStyle w:val="None"/>
          <w:rFonts w:ascii="Verdana" w:hAnsi="Verdana"/>
          <w:sz w:val="20"/>
          <w:szCs w:val="20"/>
        </w:rPr>
        <w:t xml:space="preserve"> (co-produced with </w:t>
      </w:r>
      <w:proofErr w:type="spellStart"/>
      <w:r w:rsidRPr="00F20454">
        <w:rPr>
          <w:rStyle w:val="None"/>
          <w:rFonts w:ascii="Verdana" w:hAnsi="Verdana"/>
          <w:sz w:val="20"/>
          <w:szCs w:val="20"/>
        </w:rPr>
        <w:t>Talawa</w:t>
      </w:r>
      <w:proofErr w:type="spellEnd"/>
      <w:r w:rsidRPr="00F20454">
        <w:rPr>
          <w:rStyle w:val="None"/>
          <w:rFonts w:ascii="Verdana" w:hAnsi="Verdana"/>
          <w:sz w:val="20"/>
          <w:szCs w:val="20"/>
        </w:rPr>
        <w:t xml:space="preserve"> Theatre Company, filmed for BBC </w:t>
      </w:r>
      <w:proofErr w:type="spellStart"/>
      <w:r w:rsidRPr="00F20454">
        <w:rPr>
          <w:rStyle w:val="None"/>
          <w:rFonts w:ascii="Verdana" w:hAnsi="Verdana"/>
          <w:sz w:val="20"/>
          <w:szCs w:val="20"/>
        </w:rPr>
        <w:t>iPlayer</w:t>
      </w:r>
      <w:proofErr w:type="spellEnd"/>
      <w:r w:rsidRPr="00F20454">
        <w:rPr>
          <w:rStyle w:val="None"/>
          <w:rFonts w:ascii="Verdana" w:hAnsi="Verdana"/>
          <w:sz w:val="20"/>
          <w:szCs w:val="20"/>
        </w:rPr>
        <w:t xml:space="preserve"> and BBC Four), </w:t>
      </w:r>
      <w:r w:rsidRPr="00F20454">
        <w:rPr>
          <w:rStyle w:val="None"/>
          <w:rFonts w:ascii="Verdana" w:hAnsi="Verdana"/>
          <w:i/>
          <w:iCs/>
          <w:sz w:val="20"/>
          <w:szCs w:val="20"/>
        </w:rPr>
        <w:t>Little Sister</w:t>
      </w:r>
      <w:r w:rsidRPr="00F20454">
        <w:rPr>
          <w:rStyle w:val="None"/>
          <w:rFonts w:ascii="Verdana" w:hAnsi="Verdana"/>
          <w:sz w:val="20"/>
          <w:szCs w:val="20"/>
        </w:rPr>
        <w:t xml:space="preserve"> (by Mark </w:t>
      </w:r>
      <w:proofErr w:type="spellStart"/>
      <w:r w:rsidRPr="00F20454">
        <w:rPr>
          <w:rStyle w:val="None"/>
          <w:rFonts w:ascii="Verdana" w:hAnsi="Verdana"/>
          <w:sz w:val="20"/>
          <w:szCs w:val="20"/>
        </w:rPr>
        <w:t>Storor</w:t>
      </w:r>
      <w:proofErr w:type="spellEnd"/>
      <w:r w:rsidRPr="00F20454">
        <w:rPr>
          <w:rStyle w:val="None"/>
          <w:rFonts w:ascii="Verdana" w:hAnsi="Verdana"/>
          <w:sz w:val="20"/>
          <w:szCs w:val="20"/>
        </w:rPr>
        <w:t xml:space="preserve"> &amp; developed with communities across Greater Manchester), and </w:t>
      </w:r>
      <w:r w:rsidRPr="00F20454">
        <w:rPr>
          <w:rStyle w:val="None"/>
          <w:rFonts w:ascii="Verdana" w:hAnsi="Verdana"/>
          <w:i/>
          <w:iCs/>
          <w:sz w:val="20"/>
          <w:szCs w:val="20"/>
        </w:rPr>
        <w:t>The House of Bernarda Alba</w:t>
      </w:r>
      <w:r w:rsidRPr="00F20454">
        <w:rPr>
          <w:rStyle w:val="None"/>
          <w:rFonts w:ascii="Verdana" w:hAnsi="Verdana"/>
          <w:sz w:val="20"/>
          <w:szCs w:val="20"/>
        </w:rPr>
        <w:t xml:space="preserve"> (a co-production with Graeae Theatre Company). Spring/Summer 2017 productions include </w:t>
      </w:r>
      <w:r w:rsidRPr="00F20454">
        <w:rPr>
          <w:rStyle w:val="None"/>
          <w:rFonts w:ascii="Verdana" w:hAnsi="Verdana"/>
          <w:i/>
          <w:iCs/>
          <w:sz w:val="20"/>
          <w:szCs w:val="20"/>
        </w:rPr>
        <w:t>How My Light is Spent</w:t>
      </w:r>
      <w:r w:rsidRPr="00F20454">
        <w:rPr>
          <w:rStyle w:val="None"/>
          <w:rFonts w:ascii="Verdana" w:hAnsi="Verdana"/>
          <w:sz w:val="20"/>
          <w:szCs w:val="20"/>
        </w:rPr>
        <w:t xml:space="preserve">, </w:t>
      </w:r>
      <w:r w:rsidRPr="00F20454">
        <w:rPr>
          <w:rStyle w:val="None"/>
          <w:rFonts w:ascii="Verdana" w:hAnsi="Verdana"/>
          <w:i/>
          <w:iCs/>
          <w:sz w:val="20"/>
          <w:szCs w:val="20"/>
        </w:rPr>
        <w:t xml:space="preserve">Persuasion </w:t>
      </w:r>
      <w:r w:rsidRPr="00F20454">
        <w:rPr>
          <w:rStyle w:val="None"/>
          <w:rFonts w:ascii="Verdana" w:hAnsi="Verdana"/>
          <w:sz w:val="20"/>
          <w:szCs w:val="20"/>
        </w:rPr>
        <w:t xml:space="preserve">and </w:t>
      </w:r>
      <w:r w:rsidRPr="00F20454">
        <w:rPr>
          <w:rStyle w:val="None"/>
          <w:rFonts w:ascii="Verdana" w:hAnsi="Verdana"/>
          <w:i/>
          <w:iCs/>
          <w:sz w:val="20"/>
          <w:szCs w:val="20"/>
        </w:rPr>
        <w:t xml:space="preserve">Fatherland. </w:t>
      </w:r>
    </w:p>
    <w:p w:rsidR="00551CC0" w:rsidRPr="00F20454" w:rsidRDefault="005D4491">
      <w:pPr>
        <w:pStyle w:val="BodyB"/>
        <w:spacing w:after="160" w:line="259" w:lineRule="auto"/>
        <w:jc w:val="both"/>
        <w:rPr>
          <w:rStyle w:val="None"/>
          <w:rFonts w:ascii="Verdana" w:eastAsia="Verdana" w:hAnsi="Verdana" w:cs="Verdana"/>
          <w:sz w:val="20"/>
          <w:szCs w:val="20"/>
        </w:rPr>
      </w:pPr>
      <w:r w:rsidRPr="00F20454">
        <w:rPr>
          <w:rStyle w:val="None"/>
          <w:rFonts w:ascii="Verdana" w:hAnsi="Verdana"/>
          <w:b/>
          <w:bCs/>
          <w:sz w:val="20"/>
          <w:szCs w:val="20"/>
        </w:rPr>
        <w:t>Northern Stage</w:t>
      </w:r>
      <w:r w:rsidRPr="00F20454">
        <w:rPr>
          <w:rStyle w:val="None"/>
          <w:rFonts w:ascii="Verdana" w:hAnsi="Verdana"/>
          <w:sz w:val="20"/>
          <w:szCs w:val="20"/>
        </w:rPr>
        <w:t xml:space="preserve"> in Newcastle has a reputation for breathing new life into classic texts, curating ambitious and sometimes daring contemporary theatre and working with thousands of people every year in a strong participation programme. This is the 6th year that Northern Stage has hosted a programme at the Edinburgh Fringe, presenting some of the most interesting theatre from across the north of England and beyond.</w:t>
      </w:r>
    </w:p>
    <w:p w:rsidR="00551CC0" w:rsidRPr="00F20454" w:rsidRDefault="005D4491">
      <w:pPr>
        <w:pStyle w:val="BodyB"/>
        <w:spacing w:after="160" w:line="259" w:lineRule="auto"/>
        <w:rPr>
          <w:rStyle w:val="None"/>
          <w:rFonts w:ascii="Verdana" w:eastAsia="Verdana" w:hAnsi="Verdana" w:cs="Verdana"/>
          <w:b/>
          <w:bCs/>
          <w:sz w:val="20"/>
          <w:szCs w:val="20"/>
          <w:u w:val="single"/>
          <w:lang w:val="de-DE"/>
        </w:rPr>
      </w:pPr>
      <w:r w:rsidRPr="00F20454">
        <w:rPr>
          <w:rStyle w:val="None"/>
          <w:rFonts w:ascii="Verdana" w:hAnsi="Verdana"/>
          <w:b/>
          <w:bCs/>
          <w:sz w:val="20"/>
          <w:szCs w:val="20"/>
          <w:u w:val="single"/>
          <w:lang w:val="de-DE"/>
        </w:rPr>
        <w:t xml:space="preserve">Further reviews for The Solid Life of Sugar Water (2015) </w:t>
      </w:r>
    </w:p>
    <w:p w:rsidR="00551CC0" w:rsidRPr="00F20454" w:rsidRDefault="005D4491" w:rsidP="00F20454">
      <w:pPr>
        <w:pStyle w:val="Default"/>
        <w:spacing w:after="240"/>
        <w:rPr>
          <w:rStyle w:val="None"/>
          <w:rFonts w:ascii="Verdana" w:eastAsia="Verdana" w:hAnsi="Verdana" w:cs="Verdana"/>
          <w:sz w:val="20"/>
          <w:szCs w:val="20"/>
        </w:rPr>
      </w:pPr>
      <w:r w:rsidRPr="00F20454">
        <w:rPr>
          <w:rStyle w:val="None"/>
          <w:rFonts w:ascii="Verdana" w:hAnsi="Verdana"/>
          <w:i/>
          <w:iCs/>
          <w:sz w:val="20"/>
          <w:szCs w:val="20"/>
        </w:rPr>
        <w:t xml:space="preserve">“Intense…rewarding” </w:t>
      </w:r>
      <w:r w:rsidRPr="00F20454">
        <w:rPr>
          <w:rStyle w:val="None"/>
          <w:rFonts w:ascii="Arial Unicode MS" w:hAnsi="Arial Unicode MS"/>
          <w:sz w:val="20"/>
          <w:szCs w:val="20"/>
        </w:rPr>
        <w:t>★★★★</w:t>
      </w:r>
      <w:r w:rsidRPr="00F20454">
        <w:rPr>
          <w:rStyle w:val="None"/>
          <w:rFonts w:ascii="Verdana" w:hAnsi="Verdana"/>
          <w:sz w:val="20"/>
          <w:szCs w:val="20"/>
        </w:rPr>
        <w:t xml:space="preserve"> The Guardian, on </w:t>
      </w:r>
      <w:r w:rsidRPr="00F20454">
        <w:rPr>
          <w:rStyle w:val="None"/>
          <w:rFonts w:ascii="Verdana" w:hAnsi="Verdana"/>
          <w:i/>
          <w:iCs/>
          <w:sz w:val="20"/>
          <w:szCs w:val="20"/>
        </w:rPr>
        <w:t>The Solid Life of Sugar Water</w:t>
      </w:r>
      <w:r w:rsidRPr="00F20454">
        <w:rPr>
          <w:rStyle w:val="None"/>
          <w:rFonts w:ascii="Verdana" w:hAnsi="Verdana"/>
          <w:sz w:val="20"/>
          <w:szCs w:val="20"/>
        </w:rPr>
        <w:t xml:space="preserve"> at Edinburgh Festival Fringe 2015</w:t>
      </w:r>
      <w:r w:rsidRPr="00F20454">
        <w:rPr>
          <w:rStyle w:val="None"/>
          <w:rFonts w:ascii="Arial Unicode MS" w:hAnsi="Arial Unicode MS"/>
          <w:sz w:val="20"/>
          <w:szCs w:val="20"/>
        </w:rPr>
        <w:br/>
      </w:r>
    </w:p>
    <w:p w:rsidR="00551CC0" w:rsidRPr="00F20454" w:rsidRDefault="005D4491">
      <w:pPr>
        <w:pStyle w:val="BodyA"/>
        <w:jc w:val="both"/>
        <w:rPr>
          <w:rStyle w:val="None"/>
          <w:rFonts w:ascii="Verdana" w:eastAsia="Verdana" w:hAnsi="Verdana" w:cs="Verdana"/>
          <w:b/>
          <w:bCs/>
          <w:sz w:val="20"/>
          <w:szCs w:val="20"/>
        </w:rPr>
      </w:pPr>
      <w:r w:rsidRPr="00F20454">
        <w:rPr>
          <w:rStyle w:val="None"/>
          <w:rFonts w:ascii="Verdana" w:hAnsi="Verdana"/>
          <w:b/>
          <w:bCs/>
          <w:sz w:val="20"/>
          <w:szCs w:val="20"/>
        </w:rPr>
        <w:t xml:space="preserve">Cast </w:t>
      </w:r>
    </w:p>
    <w:p w:rsidR="00551CC0" w:rsidRPr="00882ABB" w:rsidRDefault="00882ABB">
      <w:pPr>
        <w:pStyle w:val="BodyBA"/>
        <w:spacing w:before="120" w:after="120" w:line="288" w:lineRule="auto"/>
        <w:rPr>
          <w:rStyle w:val="None"/>
          <w:rFonts w:ascii="Verdana" w:eastAsia="Verdana" w:hAnsi="Verdana" w:cs="Verdana"/>
          <w:sz w:val="20"/>
          <w:szCs w:val="20"/>
        </w:rPr>
      </w:pPr>
      <w:r w:rsidRPr="00882ABB">
        <w:rPr>
          <w:rStyle w:val="None"/>
          <w:rFonts w:ascii="Verdana" w:hAnsi="Verdana"/>
          <w:sz w:val="20"/>
          <w:szCs w:val="20"/>
        </w:rPr>
        <w:t>Shaun -</w:t>
      </w:r>
      <w:r w:rsidR="005D4491" w:rsidRPr="00882ABB">
        <w:rPr>
          <w:rStyle w:val="None"/>
          <w:rFonts w:ascii="Verdana" w:hAnsi="Verdana"/>
          <w:sz w:val="20"/>
          <w:szCs w:val="20"/>
        </w:rPr>
        <w:t xml:space="preserve"> </w:t>
      </w:r>
      <w:r w:rsidRPr="00882ABB">
        <w:rPr>
          <w:rFonts w:ascii="Verdana" w:hAnsi="Verdana"/>
          <w:bCs/>
          <w:sz w:val="20"/>
          <w:szCs w:val="20"/>
        </w:rPr>
        <w:t>Reuben Johnson</w:t>
      </w:r>
      <w:r w:rsidR="005D4491" w:rsidRPr="00882ABB">
        <w:rPr>
          <w:rStyle w:val="None"/>
          <w:rFonts w:ascii="Arial Unicode MS" w:hAnsi="Arial Unicode MS"/>
          <w:sz w:val="20"/>
          <w:szCs w:val="20"/>
        </w:rPr>
        <w:br/>
      </w:r>
      <w:r w:rsidRPr="00882ABB">
        <w:rPr>
          <w:rStyle w:val="None"/>
          <w:rFonts w:ascii="Verdana" w:hAnsi="Verdana"/>
          <w:sz w:val="20"/>
          <w:szCs w:val="20"/>
        </w:rPr>
        <w:t>Dent -</w:t>
      </w:r>
      <w:r w:rsidRPr="00882ABB">
        <w:rPr>
          <w:rFonts w:ascii="Verdana" w:hAnsi="Verdana"/>
          <w:b/>
          <w:bCs/>
          <w:sz w:val="20"/>
          <w:szCs w:val="20"/>
        </w:rPr>
        <w:t xml:space="preserve"> </w:t>
      </w:r>
      <w:r w:rsidRPr="00882ABB">
        <w:rPr>
          <w:rFonts w:ascii="Verdana" w:hAnsi="Verdana"/>
          <w:bCs/>
          <w:sz w:val="20"/>
          <w:szCs w:val="20"/>
        </w:rPr>
        <w:t>Rachel Denning</w:t>
      </w:r>
    </w:p>
    <w:p w:rsidR="00551CC0" w:rsidRPr="00F20454" w:rsidRDefault="005D4491">
      <w:pPr>
        <w:pStyle w:val="BodyBA"/>
        <w:spacing w:before="120" w:after="120" w:line="288" w:lineRule="auto"/>
        <w:rPr>
          <w:rStyle w:val="None"/>
          <w:rFonts w:ascii="Verdana" w:eastAsia="Verdana" w:hAnsi="Verdana" w:cs="Verdana"/>
          <w:b/>
          <w:bCs/>
          <w:sz w:val="20"/>
          <w:szCs w:val="20"/>
        </w:rPr>
      </w:pPr>
      <w:r w:rsidRPr="00F20454">
        <w:rPr>
          <w:rStyle w:val="None"/>
          <w:rFonts w:ascii="Verdana" w:hAnsi="Verdana"/>
          <w:b/>
          <w:bCs/>
          <w:sz w:val="20"/>
          <w:szCs w:val="20"/>
        </w:rPr>
        <w:t>Creative Team</w:t>
      </w:r>
    </w:p>
    <w:p w:rsidR="00551CC0" w:rsidRPr="00F20454" w:rsidRDefault="005D4491">
      <w:pPr>
        <w:pStyle w:val="BodyBA"/>
        <w:spacing w:before="120" w:after="120" w:line="288" w:lineRule="auto"/>
        <w:rPr>
          <w:rStyle w:val="None"/>
          <w:rFonts w:ascii="Verdana" w:eastAsia="Verdana" w:hAnsi="Verdana" w:cs="Verdana"/>
          <w:sz w:val="20"/>
          <w:szCs w:val="20"/>
        </w:rPr>
      </w:pPr>
      <w:r w:rsidRPr="00F20454">
        <w:rPr>
          <w:rStyle w:val="None"/>
          <w:rFonts w:ascii="Verdana" w:hAnsi="Verdana"/>
          <w:sz w:val="20"/>
          <w:szCs w:val="20"/>
        </w:rPr>
        <w:t>Director</w:t>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t xml:space="preserve">Amit Sharma </w:t>
      </w:r>
      <w:r w:rsidRPr="00F20454">
        <w:rPr>
          <w:rStyle w:val="None"/>
          <w:rFonts w:ascii="Arial Unicode MS" w:hAnsi="Arial Unicode MS"/>
          <w:sz w:val="20"/>
          <w:szCs w:val="20"/>
        </w:rPr>
        <w:br/>
      </w:r>
      <w:r w:rsidRPr="00F20454">
        <w:rPr>
          <w:rStyle w:val="None"/>
          <w:rFonts w:ascii="Verdana" w:hAnsi="Verdana"/>
          <w:sz w:val="20"/>
          <w:szCs w:val="20"/>
        </w:rPr>
        <w:t xml:space="preserve">Writer </w:t>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00882ABB">
        <w:rPr>
          <w:rStyle w:val="None"/>
          <w:rFonts w:ascii="Verdana" w:hAnsi="Verdana"/>
          <w:sz w:val="20"/>
          <w:szCs w:val="20"/>
        </w:rPr>
        <w:tab/>
      </w:r>
      <w:r w:rsidRPr="00F20454">
        <w:rPr>
          <w:rStyle w:val="None"/>
          <w:rFonts w:ascii="Verdana" w:hAnsi="Verdana"/>
          <w:sz w:val="20"/>
          <w:szCs w:val="20"/>
        </w:rPr>
        <w:t xml:space="preserve">Jackie Hagan </w:t>
      </w:r>
      <w:r w:rsidRPr="00F20454">
        <w:rPr>
          <w:rStyle w:val="None"/>
          <w:rFonts w:ascii="Arial Unicode MS" w:hAnsi="Arial Unicode MS"/>
          <w:sz w:val="20"/>
          <w:szCs w:val="20"/>
        </w:rPr>
        <w:br/>
      </w:r>
      <w:r w:rsidRPr="00F20454">
        <w:rPr>
          <w:rStyle w:val="None"/>
          <w:rFonts w:ascii="Verdana" w:hAnsi="Verdana"/>
          <w:sz w:val="20"/>
          <w:szCs w:val="20"/>
        </w:rPr>
        <w:t xml:space="preserve">Artistic Director (Graeae) </w:t>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t xml:space="preserve">Jenny Sealey </w:t>
      </w:r>
      <w:r w:rsidRPr="00F20454">
        <w:rPr>
          <w:rStyle w:val="None"/>
          <w:rFonts w:ascii="Arial Unicode MS" w:hAnsi="Arial Unicode MS"/>
          <w:sz w:val="20"/>
          <w:szCs w:val="20"/>
        </w:rPr>
        <w:br/>
      </w:r>
      <w:r w:rsidRPr="00F20454">
        <w:rPr>
          <w:rStyle w:val="None"/>
          <w:rFonts w:ascii="Verdana" w:hAnsi="Verdana"/>
          <w:sz w:val="20"/>
          <w:szCs w:val="20"/>
        </w:rPr>
        <w:t>Designer</w:t>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r>
      <w:r w:rsidRPr="00F20454">
        <w:rPr>
          <w:rStyle w:val="None"/>
          <w:rFonts w:ascii="Verdana" w:hAnsi="Verdana"/>
          <w:sz w:val="20"/>
          <w:szCs w:val="20"/>
        </w:rPr>
        <w:tab/>
        <w:t xml:space="preserve">Bethany Wells </w:t>
      </w:r>
      <w:r w:rsidRPr="00F20454">
        <w:rPr>
          <w:rStyle w:val="None"/>
          <w:rFonts w:ascii="Arial Unicode MS" w:hAnsi="Arial Unicode MS"/>
          <w:sz w:val="20"/>
          <w:szCs w:val="20"/>
        </w:rPr>
        <w:br/>
      </w:r>
      <w:r w:rsidRPr="00F20454">
        <w:rPr>
          <w:rStyle w:val="None"/>
          <w:rFonts w:ascii="Verdana" w:hAnsi="Verdana"/>
          <w:sz w:val="20"/>
          <w:szCs w:val="20"/>
        </w:rPr>
        <w:t>Lighting and captioning Designer</w:t>
      </w:r>
      <w:r w:rsidRPr="00F20454">
        <w:rPr>
          <w:rStyle w:val="None"/>
          <w:rFonts w:ascii="Verdana" w:hAnsi="Verdana"/>
          <w:sz w:val="20"/>
          <w:szCs w:val="20"/>
        </w:rPr>
        <w:tab/>
      </w:r>
      <w:r w:rsidR="00882ABB">
        <w:rPr>
          <w:rStyle w:val="None"/>
          <w:rFonts w:ascii="Verdana" w:hAnsi="Verdana"/>
          <w:sz w:val="20"/>
          <w:szCs w:val="20"/>
        </w:rPr>
        <w:tab/>
      </w:r>
      <w:r w:rsidRPr="00F20454">
        <w:rPr>
          <w:rStyle w:val="None"/>
          <w:rFonts w:ascii="Verdana" w:hAnsi="Verdana"/>
          <w:sz w:val="20"/>
          <w:szCs w:val="20"/>
        </w:rPr>
        <w:t xml:space="preserve">Joshua </w:t>
      </w:r>
      <w:proofErr w:type="spellStart"/>
      <w:r w:rsidRPr="00F20454">
        <w:rPr>
          <w:rStyle w:val="None"/>
          <w:rFonts w:ascii="Verdana" w:hAnsi="Verdana"/>
          <w:sz w:val="20"/>
          <w:szCs w:val="20"/>
        </w:rPr>
        <w:t>Pharo</w:t>
      </w:r>
      <w:proofErr w:type="spellEnd"/>
      <w:r w:rsidRPr="00F20454">
        <w:rPr>
          <w:rStyle w:val="None"/>
          <w:rFonts w:ascii="Verdana" w:hAnsi="Verdana"/>
          <w:sz w:val="20"/>
          <w:szCs w:val="20"/>
        </w:rPr>
        <w:t xml:space="preserve"> </w:t>
      </w:r>
      <w:r w:rsidRPr="00F20454">
        <w:rPr>
          <w:rStyle w:val="None"/>
          <w:rFonts w:ascii="Arial Unicode MS" w:hAnsi="Arial Unicode MS"/>
          <w:sz w:val="20"/>
          <w:szCs w:val="20"/>
        </w:rPr>
        <w:br/>
      </w:r>
      <w:r w:rsidRPr="00F20454">
        <w:rPr>
          <w:rStyle w:val="None"/>
          <w:rFonts w:ascii="Verdana" w:hAnsi="Verdana"/>
          <w:sz w:val="20"/>
          <w:szCs w:val="20"/>
        </w:rPr>
        <w:t>Sound Designer and composer</w:t>
      </w:r>
      <w:r w:rsidRPr="00F20454">
        <w:rPr>
          <w:rStyle w:val="None"/>
          <w:rFonts w:ascii="Verdana" w:eastAsia="Verdana" w:hAnsi="Verdana" w:cs="Verdana"/>
          <w:sz w:val="20"/>
          <w:szCs w:val="20"/>
        </w:rPr>
        <w:tab/>
      </w:r>
      <w:r w:rsidRPr="00F20454">
        <w:rPr>
          <w:rStyle w:val="None"/>
          <w:rFonts w:ascii="Verdana" w:eastAsia="Verdana" w:hAnsi="Verdana" w:cs="Verdana"/>
          <w:sz w:val="20"/>
          <w:szCs w:val="20"/>
        </w:rPr>
        <w:tab/>
        <w:t xml:space="preserve">Lewis Gibson </w:t>
      </w:r>
    </w:p>
    <w:p w:rsidR="00551CC0" w:rsidRPr="00F20454" w:rsidRDefault="00551CC0">
      <w:pPr>
        <w:pStyle w:val="BodyC"/>
        <w:rPr>
          <w:rStyle w:val="None"/>
          <w:rFonts w:ascii="Verdana" w:eastAsia="Verdana" w:hAnsi="Verdana" w:cs="Verdana"/>
          <w:sz w:val="20"/>
          <w:szCs w:val="20"/>
          <w:shd w:val="clear" w:color="auto" w:fill="FFFFFF"/>
        </w:rPr>
      </w:pPr>
    </w:p>
    <w:p w:rsidR="00551CC0" w:rsidRPr="00F20454" w:rsidRDefault="005D4491">
      <w:pPr>
        <w:pStyle w:val="BodyC"/>
        <w:rPr>
          <w:rStyle w:val="None"/>
          <w:rFonts w:ascii="Verdana" w:eastAsia="Verdana" w:hAnsi="Verdana" w:cs="Verdana"/>
          <w:i/>
          <w:iCs/>
          <w:sz w:val="20"/>
          <w:szCs w:val="20"/>
          <w:shd w:val="clear" w:color="auto" w:fill="FFFFFF"/>
        </w:rPr>
      </w:pPr>
      <w:r w:rsidRPr="00F20454">
        <w:rPr>
          <w:rStyle w:val="None"/>
          <w:rFonts w:ascii="Verdana" w:hAnsi="Verdana"/>
          <w:i/>
          <w:iCs/>
          <w:sz w:val="20"/>
          <w:szCs w:val="20"/>
          <w:shd w:val="clear" w:color="auto" w:fill="FFFFFF"/>
        </w:rPr>
        <w:t>Graeae Theatre Company and Royal Exchange Theatre are supported by Arts Council England</w:t>
      </w:r>
    </w:p>
    <w:p w:rsidR="00551CC0" w:rsidRPr="00F20454" w:rsidRDefault="00551CC0">
      <w:pPr>
        <w:pStyle w:val="BodyC"/>
        <w:rPr>
          <w:i/>
          <w:iCs/>
          <w:sz w:val="20"/>
          <w:szCs w:val="20"/>
        </w:rPr>
      </w:pPr>
    </w:p>
    <w:p w:rsidR="00551CC0" w:rsidRPr="00F20454" w:rsidRDefault="005D4491">
      <w:pPr>
        <w:pStyle w:val="BodyBB"/>
        <w:spacing w:after="160" w:line="259" w:lineRule="auto"/>
        <w:jc w:val="both"/>
        <w:rPr>
          <w:rStyle w:val="None"/>
          <w:rFonts w:ascii="Verdana" w:eastAsia="Verdana" w:hAnsi="Verdana" w:cs="Verdana"/>
          <w:b/>
          <w:bCs/>
          <w:i/>
          <w:iCs/>
          <w:sz w:val="20"/>
          <w:szCs w:val="20"/>
          <w:u w:val="single"/>
        </w:rPr>
      </w:pPr>
      <w:r w:rsidRPr="00F20454">
        <w:rPr>
          <w:rStyle w:val="None"/>
          <w:rFonts w:ascii="Verdana" w:hAnsi="Verdana"/>
          <w:b/>
          <w:bCs/>
          <w:i/>
          <w:iCs/>
          <w:sz w:val="20"/>
          <w:szCs w:val="20"/>
        </w:rPr>
        <w:t xml:space="preserve">ENDS </w:t>
      </w:r>
    </w:p>
    <w:p w:rsidR="00551CC0" w:rsidRPr="00F20454" w:rsidRDefault="005D4491">
      <w:pPr>
        <w:pStyle w:val="MediumGrid21"/>
        <w:spacing w:line="276" w:lineRule="auto"/>
        <w:rPr>
          <w:rStyle w:val="None"/>
          <w:rFonts w:ascii="Verdana" w:eastAsia="Verdana" w:hAnsi="Verdana" w:cs="Verdana"/>
          <w:u w:val="single"/>
        </w:rPr>
      </w:pPr>
      <w:r w:rsidRPr="00F20454">
        <w:rPr>
          <w:rStyle w:val="None"/>
          <w:rFonts w:ascii="Verdana" w:hAnsi="Verdana"/>
          <w:u w:val="single"/>
        </w:rPr>
        <w:t xml:space="preserve">Listings information: </w:t>
      </w:r>
    </w:p>
    <w:p w:rsidR="00551CC0" w:rsidRPr="00F20454" w:rsidRDefault="005D4491">
      <w:pPr>
        <w:pStyle w:val="BodyA"/>
        <w:spacing w:line="276" w:lineRule="auto"/>
        <w:rPr>
          <w:rStyle w:val="None"/>
          <w:rFonts w:ascii="Verdana" w:eastAsia="Verdana" w:hAnsi="Verdana" w:cs="Verdana"/>
          <w:sz w:val="20"/>
          <w:szCs w:val="20"/>
        </w:rPr>
      </w:pPr>
      <w:r w:rsidRPr="00F20454">
        <w:rPr>
          <w:rStyle w:val="None"/>
          <w:rFonts w:ascii="Verdana" w:hAnsi="Verdana"/>
          <w:b/>
          <w:bCs/>
          <w:sz w:val="20"/>
          <w:szCs w:val="20"/>
        </w:rPr>
        <w:t xml:space="preserve">Graeae Theatre Company and Royal Exchange Theatre: Cosmic Scallies </w:t>
      </w:r>
    </w:p>
    <w:p w:rsidR="00551CC0" w:rsidRPr="00F20454" w:rsidRDefault="005D4491">
      <w:pPr>
        <w:pStyle w:val="BodyA"/>
        <w:spacing w:line="276" w:lineRule="auto"/>
        <w:rPr>
          <w:rStyle w:val="None"/>
          <w:rFonts w:ascii="Verdana" w:eastAsia="Verdana" w:hAnsi="Verdana" w:cs="Verdana"/>
          <w:sz w:val="20"/>
          <w:szCs w:val="20"/>
        </w:rPr>
      </w:pPr>
      <w:r w:rsidRPr="00F20454">
        <w:rPr>
          <w:rStyle w:val="None"/>
          <w:rFonts w:ascii="Verdana" w:hAnsi="Verdana"/>
          <w:sz w:val="20"/>
          <w:szCs w:val="20"/>
        </w:rPr>
        <w:t>Part of Northern Stage at Summerhall</w:t>
      </w:r>
    </w:p>
    <w:p w:rsidR="00551CC0" w:rsidRPr="00F20454" w:rsidRDefault="005D4491">
      <w:pPr>
        <w:pStyle w:val="BodyA"/>
        <w:spacing w:line="276" w:lineRule="auto"/>
        <w:rPr>
          <w:rStyle w:val="None"/>
          <w:rFonts w:ascii="Verdana" w:eastAsia="Verdana" w:hAnsi="Verdana" w:cs="Verdana"/>
          <w:sz w:val="20"/>
          <w:szCs w:val="20"/>
        </w:rPr>
      </w:pPr>
      <w:r w:rsidRPr="00F20454">
        <w:rPr>
          <w:rStyle w:val="None"/>
          <w:rFonts w:ascii="Verdana" w:hAnsi="Verdana"/>
          <w:color w:val="222222"/>
          <w:sz w:val="20"/>
          <w:szCs w:val="20"/>
          <w:u w:color="222222"/>
          <w:shd w:val="clear" w:color="auto" w:fill="FFFFFF"/>
        </w:rPr>
        <w:t>Summerhall Place, Edinburgh EH9 1PL</w:t>
      </w:r>
    </w:p>
    <w:p w:rsidR="00551CC0" w:rsidRPr="00F20454" w:rsidRDefault="005D4491">
      <w:pPr>
        <w:pStyle w:val="MediumGrid21"/>
        <w:spacing w:line="276" w:lineRule="auto"/>
        <w:rPr>
          <w:rStyle w:val="None"/>
          <w:rFonts w:ascii="Verdana" w:eastAsia="Verdana" w:hAnsi="Verdana" w:cs="Verdana"/>
        </w:rPr>
      </w:pPr>
      <w:r w:rsidRPr="00F20454">
        <w:rPr>
          <w:rStyle w:val="None"/>
          <w:rFonts w:ascii="Verdana" w:hAnsi="Verdana"/>
        </w:rPr>
        <w:t xml:space="preserve">Sat 5 – Sat 26 August 2017 (except Wednesdays) | 18:30 (19:50) </w:t>
      </w:r>
    </w:p>
    <w:p w:rsidR="00551CC0" w:rsidRPr="00F20454" w:rsidRDefault="005D4491">
      <w:pPr>
        <w:pStyle w:val="BodyA"/>
        <w:spacing w:line="276" w:lineRule="auto"/>
        <w:rPr>
          <w:rStyle w:val="None"/>
          <w:rFonts w:ascii="Verdana" w:eastAsia="Verdana" w:hAnsi="Verdana" w:cs="Verdana"/>
          <w:sz w:val="20"/>
          <w:szCs w:val="20"/>
        </w:rPr>
      </w:pPr>
      <w:r w:rsidRPr="00F20454">
        <w:rPr>
          <w:rStyle w:val="None"/>
          <w:rFonts w:ascii="Verdana" w:hAnsi="Verdana"/>
          <w:sz w:val="20"/>
          <w:szCs w:val="20"/>
        </w:rPr>
        <w:t xml:space="preserve">£12 (£10) </w:t>
      </w:r>
    </w:p>
    <w:p w:rsidR="00551CC0" w:rsidRDefault="005D4491">
      <w:pPr>
        <w:pStyle w:val="BodyA"/>
      </w:pPr>
      <w:r w:rsidRPr="00F20454">
        <w:rPr>
          <w:rStyle w:val="None"/>
          <w:rFonts w:ascii="Verdana" w:hAnsi="Verdana"/>
          <w:color w:val="2A2A2A"/>
          <w:sz w:val="20"/>
          <w:szCs w:val="20"/>
          <w:u w:color="2A2A2A"/>
          <w:lang w:val="sv-SE"/>
        </w:rPr>
        <w:t xml:space="preserve">Tickets: 0131 560 1581| </w:t>
      </w:r>
      <w:hyperlink r:id="rId7" w:history="1">
        <w:r w:rsidRPr="00F20454">
          <w:rPr>
            <w:rStyle w:val="Hyperlink1"/>
            <w:sz w:val="20"/>
            <w:szCs w:val="20"/>
          </w:rPr>
          <w:t>www.summerhall.co.uk</w:t>
        </w:r>
      </w:hyperlink>
    </w:p>
    <w:sectPr w:rsidR="00551CC0" w:rsidSect="00551CC0">
      <w:headerReference w:type="default" r:id="rId8"/>
      <w:footerReference w:type="default" r:id="rId9"/>
      <w:pgSz w:w="11900" w:h="16840"/>
      <w:pgMar w:top="567" w:right="1077" w:bottom="851" w:left="107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271" w:rsidRDefault="00F36271" w:rsidP="00551CC0">
      <w:r>
        <w:separator/>
      </w:r>
    </w:p>
  </w:endnote>
  <w:endnote w:type="continuationSeparator" w:id="0">
    <w:p w:rsidR="00F36271" w:rsidRDefault="00F36271" w:rsidP="00551C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C0" w:rsidRDefault="005D4491">
    <w:pPr>
      <w:pStyle w:val="Footer"/>
    </w:pPr>
    <w:r>
      <w:rPr>
        <w:b/>
        <w:bCs/>
        <w:sz w:val="20"/>
        <w:szCs w:val="20"/>
      </w:rPr>
      <w:t xml:space="preserve">Press Contact: </w:t>
    </w:r>
    <w:r>
      <w:rPr>
        <w:sz w:val="20"/>
        <w:szCs w:val="20"/>
      </w:rPr>
      <w:t>Sharon McHendry at SM Publicity on sharon@smpublicity.co.uk or 07970 178643 or @</w:t>
    </w:r>
    <w:proofErr w:type="spellStart"/>
    <w:r>
      <w:rPr>
        <w:sz w:val="20"/>
        <w:szCs w:val="20"/>
      </w:rPr>
      <w:t>smpublicity</w:t>
    </w:r>
    <w:proofErr w:type="spellEnd"/>
    <w:r>
      <w:rPr>
        <w:sz w:val="20"/>
        <w:szCs w:val="20"/>
      </w:rPr>
      <w:t xml:space="preserve"> OR Helen Fussell PR &amp; Communications on </w:t>
    </w:r>
    <w:hyperlink r:id="rId1" w:history="1">
      <w:r>
        <w:rPr>
          <w:rStyle w:val="Hyperlink0"/>
        </w:rPr>
        <w:t>helen.fussell@gmail.com</w:t>
      </w:r>
    </w:hyperlink>
    <w:r>
      <w:rPr>
        <w:rStyle w:val="None"/>
        <w:sz w:val="20"/>
        <w:szCs w:val="20"/>
      </w:rPr>
      <w:t xml:space="preserve"> or 07801 369778 or @</w:t>
    </w:r>
    <w:proofErr w:type="spellStart"/>
    <w:r>
      <w:rPr>
        <w:rStyle w:val="None"/>
        <w:sz w:val="20"/>
        <w:szCs w:val="20"/>
      </w:rPr>
      <w:t>hellfuss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271" w:rsidRDefault="00F36271" w:rsidP="00551CC0">
      <w:r>
        <w:separator/>
      </w:r>
    </w:p>
  </w:footnote>
  <w:footnote w:type="continuationSeparator" w:id="0">
    <w:p w:rsidR="00F36271" w:rsidRDefault="00F36271" w:rsidP="00551C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CC0" w:rsidRDefault="00551CC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51CC0"/>
    <w:rsid w:val="0010581B"/>
    <w:rsid w:val="0033102D"/>
    <w:rsid w:val="00551CC0"/>
    <w:rsid w:val="005D4491"/>
    <w:rsid w:val="006F2FF3"/>
    <w:rsid w:val="00862575"/>
    <w:rsid w:val="00882ABB"/>
    <w:rsid w:val="00D80102"/>
    <w:rsid w:val="00E568D7"/>
    <w:rsid w:val="00F20454"/>
    <w:rsid w:val="00F36271"/>
    <w:rsid w:val="00FC16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51C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1CC0"/>
    <w:rPr>
      <w:u w:val="single"/>
    </w:rPr>
  </w:style>
  <w:style w:type="paragraph" w:customStyle="1" w:styleId="HeaderFooter">
    <w:name w:val="Header &amp; Footer"/>
    <w:rsid w:val="00551CC0"/>
    <w:pPr>
      <w:tabs>
        <w:tab w:val="right" w:pos="9020"/>
      </w:tabs>
    </w:pPr>
    <w:rPr>
      <w:rFonts w:ascii="Helvetica" w:hAnsi="Helvetica" w:cs="Arial Unicode MS"/>
      <w:color w:val="000000"/>
      <w:sz w:val="24"/>
      <w:szCs w:val="24"/>
    </w:rPr>
  </w:style>
  <w:style w:type="paragraph" w:styleId="Footer">
    <w:name w:val="footer"/>
    <w:rsid w:val="00551CC0"/>
    <w:pPr>
      <w:tabs>
        <w:tab w:val="center" w:pos="4513"/>
        <w:tab w:val="right" w:pos="9026"/>
      </w:tabs>
    </w:pPr>
    <w:rPr>
      <w:rFonts w:ascii="Calibri" w:eastAsia="Calibri" w:hAnsi="Calibri" w:cs="Calibri"/>
      <w:color w:val="000000"/>
      <w:sz w:val="22"/>
      <w:szCs w:val="22"/>
      <w:u w:color="000000"/>
      <w:lang w:val="en-US"/>
    </w:rPr>
  </w:style>
  <w:style w:type="character" w:customStyle="1" w:styleId="None">
    <w:name w:val="None"/>
    <w:rsid w:val="00551CC0"/>
  </w:style>
  <w:style w:type="character" w:customStyle="1" w:styleId="Hyperlink0">
    <w:name w:val="Hyperlink.0"/>
    <w:basedOn w:val="None"/>
    <w:rsid w:val="00551CC0"/>
    <w:rPr>
      <w:sz w:val="20"/>
      <w:szCs w:val="20"/>
      <w:u w:val="none"/>
    </w:rPr>
  </w:style>
  <w:style w:type="paragraph" w:customStyle="1" w:styleId="BodyA">
    <w:name w:val="Body A"/>
    <w:rsid w:val="00551CC0"/>
    <w:rPr>
      <w:rFonts w:eastAsia="Times New Roman"/>
      <w:color w:val="000000"/>
      <w:sz w:val="24"/>
      <w:szCs w:val="24"/>
      <w:u w:color="000000"/>
      <w:lang w:val="en-US"/>
    </w:rPr>
  </w:style>
  <w:style w:type="paragraph" w:customStyle="1" w:styleId="Default">
    <w:name w:val="Default"/>
    <w:rsid w:val="00551CC0"/>
    <w:rPr>
      <w:rFonts w:ascii="Helvetica" w:hAnsi="Helvetica" w:cs="Arial Unicode MS"/>
      <w:color w:val="000000"/>
      <w:sz w:val="22"/>
      <w:szCs w:val="22"/>
      <w:u w:color="000000"/>
      <w:lang w:val="en-US"/>
    </w:rPr>
  </w:style>
  <w:style w:type="paragraph" w:customStyle="1" w:styleId="BodyB">
    <w:name w:val="Body B"/>
    <w:rsid w:val="00551CC0"/>
    <w:rPr>
      <w:rFonts w:cs="Arial Unicode MS"/>
      <w:color w:val="000000"/>
      <w:sz w:val="24"/>
      <w:szCs w:val="24"/>
      <w:u w:color="000000"/>
      <w:lang w:val="en-US"/>
    </w:rPr>
  </w:style>
  <w:style w:type="paragraph" w:customStyle="1" w:styleId="BodyBA">
    <w:name w:val="Body B A"/>
    <w:rsid w:val="00551CC0"/>
    <w:rPr>
      <w:rFonts w:cs="Arial Unicode MS"/>
      <w:color w:val="000000"/>
      <w:sz w:val="24"/>
      <w:szCs w:val="24"/>
      <w:u w:color="000000"/>
      <w:lang w:val="en-US"/>
    </w:rPr>
  </w:style>
  <w:style w:type="paragraph" w:customStyle="1" w:styleId="BodyC">
    <w:name w:val="Body C"/>
    <w:rsid w:val="00551CC0"/>
    <w:rPr>
      <w:rFonts w:eastAsia="Times New Roman"/>
      <w:color w:val="000000"/>
      <w:sz w:val="24"/>
      <w:szCs w:val="24"/>
      <w:u w:color="000000"/>
      <w:lang w:val="en-US"/>
    </w:rPr>
  </w:style>
  <w:style w:type="paragraph" w:customStyle="1" w:styleId="BodyBB">
    <w:name w:val="Body B B"/>
    <w:rsid w:val="00551CC0"/>
    <w:rPr>
      <w:rFonts w:cs="Arial Unicode MS"/>
      <w:color w:val="000000"/>
      <w:sz w:val="24"/>
      <w:szCs w:val="24"/>
      <w:u w:color="000000"/>
      <w:lang w:val="en-US"/>
    </w:rPr>
  </w:style>
  <w:style w:type="paragraph" w:customStyle="1" w:styleId="MediumGrid21">
    <w:name w:val="Medium Grid 21"/>
    <w:rsid w:val="00551CC0"/>
    <w:rPr>
      <w:rFonts w:ascii="Arial" w:hAnsi="Arial" w:cs="Arial Unicode MS"/>
      <w:color w:val="000000"/>
      <w:u w:color="000000"/>
      <w:lang w:val="en-US"/>
    </w:rPr>
  </w:style>
  <w:style w:type="character" w:customStyle="1" w:styleId="Hyperlink1">
    <w:name w:val="Hyperlink.1"/>
    <w:basedOn w:val="None"/>
    <w:rsid w:val="00551CC0"/>
    <w:rPr>
      <w:rFonts w:ascii="Verdana" w:eastAsia="Verdana" w:hAnsi="Verdana" w:cs="Verdana"/>
      <w:sz w:val="22"/>
      <w:szCs w:val="22"/>
      <w:u w:val="single"/>
      <w:lang w:val="de-DE"/>
    </w:rPr>
  </w:style>
  <w:style w:type="paragraph" w:styleId="BalloonText">
    <w:name w:val="Balloon Text"/>
    <w:basedOn w:val="Normal"/>
    <w:link w:val="BalloonTextChar"/>
    <w:uiPriority w:val="99"/>
    <w:semiHidden/>
    <w:unhideWhenUsed/>
    <w:rsid w:val="005D4491"/>
    <w:rPr>
      <w:rFonts w:ascii="Tahoma" w:hAnsi="Tahoma" w:cs="Tahoma"/>
      <w:sz w:val="16"/>
      <w:szCs w:val="16"/>
    </w:rPr>
  </w:style>
  <w:style w:type="character" w:customStyle="1" w:styleId="BalloonTextChar">
    <w:name w:val="Balloon Text Char"/>
    <w:basedOn w:val="DefaultParagraphFont"/>
    <w:link w:val="BalloonText"/>
    <w:uiPriority w:val="99"/>
    <w:semiHidden/>
    <w:rsid w:val="005D4491"/>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5D4491"/>
    <w:rPr>
      <w:sz w:val="16"/>
      <w:szCs w:val="16"/>
    </w:rPr>
  </w:style>
  <w:style w:type="paragraph" w:styleId="CommentText">
    <w:name w:val="annotation text"/>
    <w:basedOn w:val="Normal"/>
    <w:link w:val="CommentTextChar"/>
    <w:uiPriority w:val="99"/>
    <w:semiHidden/>
    <w:unhideWhenUsed/>
    <w:rsid w:val="005D4491"/>
    <w:rPr>
      <w:sz w:val="20"/>
      <w:szCs w:val="20"/>
    </w:rPr>
  </w:style>
  <w:style w:type="character" w:customStyle="1" w:styleId="CommentTextChar">
    <w:name w:val="Comment Text Char"/>
    <w:basedOn w:val="DefaultParagraphFont"/>
    <w:link w:val="CommentText"/>
    <w:uiPriority w:val="99"/>
    <w:semiHidden/>
    <w:rsid w:val="005D4491"/>
    <w:rPr>
      <w:lang w:val="en-US" w:eastAsia="en-US"/>
    </w:rPr>
  </w:style>
  <w:style w:type="paragraph" w:styleId="CommentSubject">
    <w:name w:val="annotation subject"/>
    <w:basedOn w:val="CommentText"/>
    <w:next w:val="CommentText"/>
    <w:link w:val="CommentSubjectChar"/>
    <w:uiPriority w:val="99"/>
    <w:semiHidden/>
    <w:unhideWhenUsed/>
    <w:rsid w:val="005D4491"/>
    <w:rPr>
      <w:b/>
      <w:bCs/>
    </w:rPr>
  </w:style>
  <w:style w:type="character" w:customStyle="1" w:styleId="CommentSubjectChar">
    <w:name w:val="Comment Subject Char"/>
    <w:basedOn w:val="CommentTextChar"/>
    <w:link w:val="CommentSubject"/>
    <w:uiPriority w:val="99"/>
    <w:semiHidden/>
    <w:rsid w:val="005D4491"/>
    <w:rPr>
      <w:b/>
      <w:bCs/>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ummerha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en.fussell@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richard</cp:lastModifiedBy>
  <cp:revision>2</cp:revision>
  <cp:lastPrinted>2017-05-04T16:18:00Z</cp:lastPrinted>
  <dcterms:created xsi:type="dcterms:W3CDTF">2017-06-28T11:39:00Z</dcterms:created>
  <dcterms:modified xsi:type="dcterms:W3CDTF">2017-06-28T11:39:00Z</dcterms:modified>
</cp:coreProperties>
</file>