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742" w:rsidRPr="007105D5" w:rsidRDefault="008804D3" w:rsidP="007105D5">
      <w:pPr>
        <w:jc w:val="center"/>
        <w:rPr>
          <w:rFonts w:ascii="Georgia" w:hAnsi="Georgia" w:cs="Agenda-Bold"/>
          <w:b/>
          <w:sz w:val="52"/>
          <w:szCs w:val="72"/>
          <w:lang w:val="en-US"/>
        </w:rPr>
      </w:pPr>
      <w:r w:rsidRPr="007D3632">
        <w:rPr>
          <w:rFonts w:ascii="Georgia" w:hAnsi="Georgia" w:cs="Agenda-Bold"/>
          <w:b/>
          <w:sz w:val="52"/>
          <w:szCs w:val="72"/>
          <w:lang w:val="en-US"/>
        </w:rPr>
        <w:t>PRESS KIT</w:t>
      </w:r>
    </w:p>
    <w:p w:rsidR="00380742" w:rsidRDefault="00675579">
      <w:pPr>
        <w:spacing w:after="0"/>
        <w:jc w:val="center"/>
        <w:rPr>
          <w:rFonts w:ascii="Georgia" w:hAnsi="Georgia"/>
          <w:bCs/>
        </w:rPr>
      </w:pPr>
      <w:r>
        <w:rPr>
          <w:rFonts w:ascii="Georgia" w:hAnsi="Georgia"/>
          <w:bCs/>
        </w:rPr>
        <w:t xml:space="preserve">Graeae Theatre Company, in association with Belgrade Theatre Coventry presents: </w:t>
      </w:r>
    </w:p>
    <w:p w:rsidR="00380742" w:rsidRDefault="00380742">
      <w:pPr>
        <w:spacing w:after="0"/>
        <w:jc w:val="center"/>
        <w:rPr>
          <w:rFonts w:ascii="Georgia" w:hAnsi="Georgia"/>
          <w:b/>
          <w:bCs/>
        </w:rPr>
      </w:pPr>
    </w:p>
    <w:p w:rsidR="00380742" w:rsidRPr="007105D5" w:rsidRDefault="007105D5" w:rsidP="007105D5">
      <w:pPr>
        <w:spacing w:after="0"/>
        <w:jc w:val="center"/>
        <w:rPr>
          <w:rFonts w:ascii="Georgia" w:hAnsi="Georgia"/>
          <w:bCs/>
        </w:rPr>
      </w:pPr>
      <w:r>
        <w:rPr>
          <w:rFonts w:ascii="Georgia" w:hAnsi="Georgia"/>
          <w:bCs/>
          <w:noProof/>
          <w:lang w:eastAsia="en-GB"/>
        </w:rPr>
        <w:drawing>
          <wp:inline distT="0" distB="0" distL="0" distR="0">
            <wp:extent cx="4629150" cy="5202599"/>
            <wp:effectExtent l="19050" t="0" r="0" b="0"/>
            <wp:docPr id="5" name="Picture 4" descr="RTBC_draf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BC_draft10.jpg"/>
                    <pic:cNvPicPr/>
                  </pic:nvPicPr>
                  <pic:blipFill>
                    <a:blip r:embed="rId8" cstate="print"/>
                    <a:srcRect t="5754" b="14194"/>
                    <a:stretch>
                      <a:fillRect/>
                    </a:stretch>
                  </pic:blipFill>
                  <pic:spPr>
                    <a:xfrm>
                      <a:off x="0" y="0"/>
                      <a:ext cx="4629150" cy="5202599"/>
                    </a:xfrm>
                    <a:prstGeom prst="rect">
                      <a:avLst/>
                    </a:prstGeom>
                  </pic:spPr>
                </pic:pic>
              </a:graphicData>
            </a:graphic>
          </wp:inline>
        </w:drawing>
      </w:r>
      <w:r w:rsidR="008804D3">
        <w:rPr>
          <w:rFonts w:ascii="Georgia" w:hAnsi="Georgia" w:cs="Calibri"/>
          <w:sz w:val="48"/>
          <w:szCs w:val="48"/>
        </w:rPr>
        <w:br/>
      </w:r>
      <w:r w:rsidR="008804D3" w:rsidRPr="007D3632">
        <w:rPr>
          <w:rFonts w:ascii="Georgia" w:hAnsi="Georgia" w:cs="Calibri"/>
          <w:b/>
          <w:sz w:val="48"/>
          <w:szCs w:val="48"/>
        </w:rPr>
        <w:t>UK TOUR 2017</w:t>
      </w:r>
    </w:p>
    <w:p w:rsidR="00675579" w:rsidRPr="00E76B3D" w:rsidRDefault="00675579">
      <w:pPr>
        <w:spacing w:after="0" w:line="240" w:lineRule="auto"/>
        <w:jc w:val="center"/>
        <w:rPr>
          <w:rFonts w:ascii="Georgia" w:hAnsi="Georgia"/>
          <w:bCs/>
        </w:rPr>
      </w:pPr>
      <w:proofErr w:type="gramStart"/>
      <w:r w:rsidRPr="00E76B3D">
        <w:rPr>
          <w:rFonts w:ascii="Georgia" w:hAnsi="Georgia"/>
          <w:bCs/>
        </w:rPr>
        <w:t>Supported by Arts Council England.</w:t>
      </w:r>
      <w:proofErr w:type="gramEnd"/>
    </w:p>
    <w:p w:rsidR="00380742" w:rsidRDefault="00380742" w:rsidP="007105D5">
      <w:pPr>
        <w:spacing w:after="0" w:line="240" w:lineRule="auto"/>
        <w:rPr>
          <w:rFonts w:ascii="Georgia" w:hAnsi="Georgia"/>
          <w:b/>
        </w:rPr>
      </w:pPr>
    </w:p>
    <w:p w:rsidR="00380742" w:rsidRDefault="00380742">
      <w:pPr>
        <w:spacing w:after="0" w:line="240" w:lineRule="auto"/>
        <w:jc w:val="right"/>
        <w:rPr>
          <w:rFonts w:ascii="Georgia" w:hAnsi="Georgia"/>
          <w:b/>
        </w:rPr>
      </w:pPr>
    </w:p>
    <w:p w:rsidR="00380742" w:rsidRDefault="008804D3">
      <w:pPr>
        <w:spacing w:after="0" w:line="240" w:lineRule="auto"/>
        <w:jc w:val="right"/>
        <w:rPr>
          <w:rFonts w:ascii="Georgia" w:hAnsi="Georgia"/>
          <w:b/>
        </w:rPr>
      </w:pPr>
      <w:r>
        <w:rPr>
          <w:rFonts w:ascii="Georgia" w:hAnsi="Georgia"/>
          <w:b/>
        </w:rPr>
        <w:t>PRESS REPRESENTATIVES</w:t>
      </w:r>
    </w:p>
    <w:p w:rsidR="00380742" w:rsidRDefault="008804D3">
      <w:pPr>
        <w:spacing w:after="0" w:line="240" w:lineRule="auto"/>
        <w:ind w:left="6480"/>
        <w:jc w:val="right"/>
        <w:rPr>
          <w:rFonts w:ascii="Georgia" w:hAnsi="Georgia"/>
        </w:rPr>
      </w:pPr>
      <w:r>
        <w:rPr>
          <w:rFonts w:ascii="Georgia" w:hAnsi="Georgia"/>
        </w:rPr>
        <w:t>The Corner Shop PR</w:t>
      </w:r>
    </w:p>
    <w:p w:rsidR="00380742" w:rsidRDefault="008804D3">
      <w:pPr>
        <w:jc w:val="right"/>
        <w:rPr>
          <w:rFonts w:ascii="Georgia" w:hAnsi="Georgia"/>
        </w:rPr>
      </w:pPr>
      <w:r>
        <w:rPr>
          <w:rFonts w:ascii="Georgia" w:hAnsi="Georgia"/>
        </w:rPr>
        <w:t>36 Great Queen Street</w:t>
      </w:r>
      <w:r>
        <w:rPr>
          <w:rFonts w:ascii="Georgia" w:hAnsi="Georgia"/>
        </w:rPr>
        <w:br/>
        <w:t xml:space="preserve">London </w:t>
      </w:r>
      <w:r>
        <w:rPr>
          <w:rFonts w:ascii="Georgia" w:hAnsi="Georgia"/>
        </w:rPr>
        <w:br/>
        <w:t xml:space="preserve">WC2B 5AA </w:t>
      </w:r>
      <w:r>
        <w:rPr>
          <w:rFonts w:ascii="Georgia" w:hAnsi="Georgia"/>
        </w:rPr>
        <w:br/>
        <w:t>T: 020 7831 7657</w:t>
      </w:r>
    </w:p>
    <w:p w:rsidR="00380742" w:rsidRDefault="008804D3">
      <w:pPr>
        <w:spacing w:after="0" w:line="240" w:lineRule="auto"/>
        <w:jc w:val="right"/>
        <w:rPr>
          <w:rFonts w:ascii="Georgia" w:hAnsi="Georgia"/>
        </w:rPr>
      </w:pPr>
      <w:r>
        <w:rPr>
          <w:rFonts w:ascii="Georgia" w:hAnsi="Georgia"/>
        </w:rPr>
        <w:t>Philippa Redfern</w:t>
      </w:r>
    </w:p>
    <w:p w:rsidR="00380742" w:rsidRDefault="008804D3">
      <w:pPr>
        <w:spacing w:after="0" w:line="240" w:lineRule="auto"/>
        <w:jc w:val="right"/>
        <w:rPr>
          <w:rFonts w:ascii="Georgia" w:hAnsi="Georgia"/>
        </w:rPr>
      </w:pPr>
      <w:r>
        <w:rPr>
          <w:rFonts w:ascii="Georgia" w:hAnsi="Georgia"/>
        </w:rPr>
        <w:t>Abigail Jessup</w:t>
      </w:r>
    </w:p>
    <w:p w:rsidR="007105D5" w:rsidRDefault="006F32CF" w:rsidP="007105D5">
      <w:pPr>
        <w:spacing w:after="0" w:line="240" w:lineRule="auto"/>
        <w:jc w:val="right"/>
      </w:pPr>
      <w:hyperlink r:id="rId9" w:history="1">
        <w:r w:rsidR="008804D3">
          <w:rPr>
            <w:rStyle w:val="Hyperlink"/>
            <w:rFonts w:ascii="Georgia" w:hAnsi="Georgia"/>
          </w:rPr>
          <w:t>philippa@thecornershoppr.com</w:t>
        </w:r>
      </w:hyperlink>
      <w:r w:rsidR="008804D3">
        <w:rPr>
          <w:rFonts w:ascii="Georgia" w:hAnsi="Georgia"/>
        </w:rPr>
        <w:t xml:space="preserve">  </w:t>
      </w:r>
      <w:r w:rsidR="008804D3">
        <w:rPr>
          <w:rFonts w:ascii="Georgia" w:hAnsi="Georgia"/>
        </w:rPr>
        <w:br/>
      </w:r>
      <w:hyperlink r:id="rId10" w:history="1">
        <w:r w:rsidR="008804D3">
          <w:rPr>
            <w:rStyle w:val="Hyperlink"/>
            <w:rFonts w:ascii="Georgia" w:hAnsi="Georgia"/>
          </w:rPr>
          <w:t>abigail@thecornershoppr.com</w:t>
        </w:r>
      </w:hyperlink>
      <w:r w:rsidR="008804D3">
        <w:rPr>
          <w:rFonts w:ascii="Georgia" w:hAnsi="Georgia"/>
        </w:rPr>
        <w:t xml:space="preserve">  </w:t>
      </w:r>
    </w:p>
    <w:p w:rsidR="00380742" w:rsidRDefault="008804D3" w:rsidP="007105D5">
      <w:pPr>
        <w:spacing w:after="0" w:line="240" w:lineRule="auto"/>
      </w:pPr>
      <w:r>
        <w:rPr>
          <w:rFonts w:ascii="Georgia" w:hAnsi="Georgia"/>
          <w:b/>
          <w:sz w:val="36"/>
          <w:szCs w:val="36"/>
          <w:u w:val="single"/>
        </w:rPr>
        <w:lastRenderedPageBreak/>
        <w:t>PRESS KIT CONTENTS</w:t>
      </w:r>
      <w:r>
        <w:rPr>
          <w:rFonts w:ascii="Georgia" w:hAnsi="Georgia"/>
          <w:b/>
          <w:sz w:val="36"/>
          <w:szCs w:val="36"/>
          <w:u w:val="single"/>
        </w:rPr>
        <w:br/>
      </w:r>
    </w:p>
    <w:p w:rsidR="00F313AE" w:rsidRPr="00F313AE" w:rsidRDefault="00F313AE" w:rsidP="00F313AE">
      <w:pPr>
        <w:pStyle w:val="TOC1"/>
      </w:pPr>
      <w:r w:rsidRPr="00F313AE">
        <w:t>INTRODUCTION........................................................................................</w:t>
      </w:r>
      <w:r>
        <w:t>............................</w:t>
      </w:r>
      <w:r w:rsidRPr="00F313AE">
        <w:t>................3</w:t>
      </w:r>
    </w:p>
    <w:p w:rsidR="00380742" w:rsidRDefault="006F32CF" w:rsidP="00F313AE">
      <w:pPr>
        <w:pStyle w:val="TOC1"/>
      </w:pPr>
      <w:r>
        <w:fldChar w:fldCharType="begin"/>
      </w:r>
      <w:r w:rsidR="008804D3">
        <w:instrText xml:space="preserve"> TOC \o "1-3" \h </w:instrText>
      </w:r>
      <w:r>
        <w:fldChar w:fldCharType="separate"/>
      </w:r>
      <w:hyperlink w:anchor="_Toc478393505" w:history="1">
        <w:r w:rsidR="008804D3">
          <w:rPr>
            <w:rStyle w:val="Hyperlink"/>
          </w:rPr>
          <w:t>CAST BIOGRAPHIES</w:t>
        </w:r>
        <w:r w:rsidR="008804D3">
          <w:tab/>
        </w:r>
        <w:r w:rsidR="00F313AE">
          <w:t>4</w:t>
        </w:r>
      </w:hyperlink>
    </w:p>
    <w:p w:rsidR="00380742" w:rsidRDefault="006F32CF" w:rsidP="00F313AE">
      <w:pPr>
        <w:pStyle w:val="TOC1"/>
      </w:pPr>
      <w:hyperlink w:anchor="_Toc478393506" w:history="1">
        <w:r w:rsidR="008804D3">
          <w:rPr>
            <w:rStyle w:val="Hyperlink"/>
          </w:rPr>
          <w:t>CREATIVE BIOGRAPHIES</w:t>
        </w:r>
        <w:r w:rsidR="008804D3">
          <w:tab/>
        </w:r>
        <w:r w:rsidR="00F313AE">
          <w:t>7</w:t>
        </w:r>
      </w:hyperlink>
    </w:p>
    <w:p w:rsidR="00380742" w:rsidRDefault="006F32CF" w:rsidP="00F313AE">
      <w:pPr>
        <w:pStyle w:val="TOC1"/>
      </w:pPr>
      <w:hyperlink w:anchor="_Toc478393507" w:history="1">
        <w:r w:rsidR="008804D3">
          <w:rPr>
            <w:rStyle w:val="Hyperlink"/>
          </w:rPr>
          <w:t>SYNOPSIS</w:t>
        </w:r>
        <w:r w:rsidR="008804D3">
          <w:tab/>
        </w:r>
        <w:r w:rsidR="00F313AE">
          <w:t>8</w:t>
        </w:r>
      </w:hyperlink>
    </w:p>
    <w:p w:rsidR="00380742" w:rsidRDefault="006F32CF" w:rsidP="00F313AE">
      <w:pPr>
        <w:pStyle w:val="TOC1"/>
      </w:pPr>
      <w:hyperlink w:anchor="_Toc478393508" w:history="1">
        <w:r w:rsidR="008804D3">
          <w:rPr>
            <w:rStyle w:val="Hyperlink"/>
          </w:rPr>
          <w:t>CHARACTERS</w:t>
        </w:r>
        <w:r w:rsidR="008804D3">
          <w:tab/>
        </w:r>
        <w:r w:rsidR="00F313AE">
          <w:t>8</w:t>
        </w:r>
      </w:hyperlink>
    </w:p>
    <w:p w:rsidR="00F313AE" w:rsidRPr="00F313AE" w:rsidRDefault="00F313AE" w:rsidP="00F313AE">
      <w:pPr>
        <w:pStyle w:val="TOC1"/>
      </w:pPr>
      <w:r>
        <w:t>PROTEST SONG</w:t>
      </w:r>
      <w:r w:rsidRPr="00F313AE">
        <w:t>........................................................................................</w:t>
      </w:r>
      <w:r>
        <w:t>............................</w:t>
      </w:r>
      <w:r w:rsidRPr="00F313AE">
        <w:t>................</w:t>
      </w:r>
      <w:r>
        <w:t>9</w:t>
      </w:r>
    </w:p>
    <w:p w:rsidR="00380742" w:rsidRDefault="006F32CF" w:rsidP="00F313AE">
      <w:pPr>
        <w:pStyle w:val="TOC1"/>
      </w:pPr>
      <w:hyperlink w:anchor="_Toc478393509" w:history="1">
        <w:r w:rsidR="008804D3">
          <w:rPr>
            <w:rStyle w:val="Hyperlink"/>
          </w:rPr>
          <w:t>CONTEXT AND HISTORY</w:t>
        </w:r>
        <w:r w:rsidR="008804D3">
          <w:tab/>
        </w:r>
        <w:r w:rsidR="00F313AE">
          <w:t>10</w:t>
        </w:r>
      </w:hyperlink>
    </w:p>
    <w:p w:rsidR="00380742" w:rsidRDefault="006F32CF" w:rsidP="00F313AE">
      <w:pPr>
        <w:pStyle w:val="TOC1"/>
      </w:pPr>
      <w:hyperlink w:anchor="_Toc478393510" w:history="1">
        <w:r w:rsidR="008804D3">
          <w:rPr>
            <w:rStyle w:val="Hyperlink"/>
          </w:rPr>
          <w:t xml:space="preserve">PRESS ANGLES </w:t>
        </w:r>
        <w:bookmarkStart w:id="0" w:name="_Hlt482882535"/>
        <w:bookmarkStart w:id="1" w:name="_Hlt482882536"/>
        <w:r w:rsidR="008804D3">
          <w:rPr>
            <w:rStyle w:val="Hyperlink"/>
          </w:rPr>
          <w:t>A</w:t>
        </w:r>
        <w:bookmarkEnd w:id="0"/>
        <w:bookmarkEnd w:id="1"/>
        <w:r w:rsidR="008804D3">
          <w:rPr>
            <w:rStyle w:val="Hyperlink"/>
          </w:rPr>
          <w:t>ND PHOTOCALL IDEAS</w:t>
        </w:r>
        <w:r w:rsidR="008804D3">
          <w:tab/>
        </w:r>
        <w:r w:rsidR="00F313AE">
          <w:t>11</w:t>
        </w:r>
      </w:hyperlink>
    </w:p>
    <w:p w:rsidR="00380742" w:rsidRDefault="006F32CF" w:rsidP="00F313AE">
      <w:pPr>
        <w:pStyle w:val="TOC1"/>
      </w:pPr>
      <w:hyperlink w:anchor="_Toc478393511" w:history="1">
        <w:r w:rsidR="008804D3">
          <w:rPr>
            <w:rStyle w:val="Hyperlink"/>
          </w:rPr>
          <w:t>TOUR DATES AND VENUES</w:t>
        </w:r>
        <w:r w:rsidR="008804D3">
          <w:tab/>
        </w:r>
        <w:r w:rsidR="00F313AE">
          <w:t>13</w:t>
        </w:r>
      </w:hyperlink>
    </w:p>
    <w:p w:rsidR="00380742" w:rsidRDefault="006F32CF" w:rsidP="00F313AE">
      <w:pPr>
        <w:pStyle w:val="TOC1"/>
      </w:pPr>
      <w:hyperlink w:anchor="_Toc478393512" w:history="1">
        <w:r w:rsidR="008804D3">
          <w:rPr>
            <w:rStyle w:val="Hyperlink"/>
          </w:rPr>
          <w:t>SOCIAL MEDIA</w:t>
        </w:r>
        <w:r w:rsidR="008804D3">
          <w:tab/>
        </w:r>
        <w:r w:rsidR="00F313AE">
          <w:t>14</w:t>
        </w:r>
      </w:hyperlink>
    </w:p>
    <w:p w:rsidR="00380742" w:rsidRDefault="006F32CF" w:rsidP="00F313AE">
      <w:pPr>
        <w:pStyle w:val="TOC1"/>
      </w:pPr>
      <w:hyperlink w:anchor="_Toc478393513" w:history="1">
        <w:r w:rsidR="008804D3">
          <w:rPr>
            <w:rStyle w:val="Hyperlink"/>
          </w:rPr>
          <w:t>PRESS RESOURCES</w:t>
        </w:r>
        <w:r w:rsidR="008804D3">
          <w:tab/>
        </w:r>
        <w:r w:rsidR="00F313AE">
          <w:t>14</w:t>
        </w:r>
      </w:hyperlink>
    </w:p>
    <w:p w:rsidR="002D65D2" w:rsidRPr="002D65D2" w:rsidRDefault="002D65D2" w:rsidP="002D65D2">
      <w:pPr>
        <w:pStyle w:val="TOC1"/>
      </w:pPr>
      <w:r>
        <w:t>AUDIO FLYER</w:t>
      </w:r>
      <w:r w:rsidRPr="00F313AE">
        <w:t>........................................................................................</w:t>
      </w:r>
      <w:r>
        <w:t>............................</w:t>
      </w:r>
      <w:r w:rsidRPr="00F313AE">
        <w:t>........</w:t>
      </w:r>
      <w:r>
        <w:t>..........14</w:t>
      </w:r>
    </w:p>
    <w:p w:rsidR="00380742" w:rsidRDefault="006F32CF" w:rsidP="00F313AE">
      <w:pPr>
        <w:pStyle w:val="TOC1"/>
      </w:pPr>
      <w:hyperlink w:anchor="_Toc478393514" w:history="1">
        <w:r w:rsidR="008804D3">
          <w:rPr>
            <w:rStyle w:val="Hyperlink"/>
          </w:rPr>
          <w:t>ACCESS INFORMATION</w:t>
        </w:r>
        <w:r w:rsidR="008804D3">
          <w:tab/>
        </w:r>
        <w:r w:rsidR="00F313AE">
          <w:t>15</w:t>
        </w:r>
      </w:hyperlink>
    </w:p>
    <w:p w:rsidR="002D65D2" w:rsidRPr="002D65D2" w:rsidRDefault="002D65D2" w:rsidP="002D65D2">
      <w:pPr>
        <w:pStyle w:val="TOC1"/>
      </w:pPr>
      <w:r>
        <w:t>BSL FLYER</w:t>
      </w:r>
      <w:r w:rsidRPr="00F313AE">
        <w:t>........................................................................................</w:t>
      </w:r>
      <w:r>
        <w:t>............................</w:t>
      </w:r>
      <w:r w:rsidRPr="00F313AE">
        <w:t>........</w:t>
      </w:r>
      <w:r>
        <w:t>...............15</w:t>
      </w:r>
    </w:p>
    <w:p w:rsidR="00380742" w:rsidRDefault="006F32CF" w:rsidP="00F313AE">
      <w:pPr>
        <w:pStyle w:val="TOC1"/>
      </w:pPr>
      <w:hyperlink w:anchor="_Toc478393515" w:history="1">
        <w:r w:rsidR="008804D3">
          <w:rPr>
            <w:rStyle w:val="Hyperlink"/>
          </w:rPr>
          <w:t>GRAEAE MEDIA LANGUAGE GUIDE</w:t>
        </w:r>
        <w:r w:rsidR="008804D3">
          <w:tab/>
        </w:r>
        <w:r w:rsidR="00F313AE">
          <w:t>16</w:t>
        </w:r>
      </w:hyperlink>
    </w:p>
    <w:p w:rsidR="001A5A79" w:rsidRDefault="006F32CF" w:rsidP="001A5A79">
      <w:pPr>
        <w:pStyle w:val="TOC1"/>
      </w:pPr>
      <w:hyperlink w:anchor="_Toc478393516" w:history="1">
        <w:r w:rsidR="008804D3">
          <w:rPr>
            <w:rStyle w:val="Hyperlink"/>
          </w:rPr>
          <w:t>PRESS RELEASES</w:t>
        </w:r>
        <w:r w:rsidR="008804D3">
          <w:tab/>
          <w:t>1</w:t>
        </w:r>
        <w:r w:rsidR="00F313AE">
          <w:t>7</w:t>
        </w:r>
      </w:hyperlink>
    </w:p>
    <w:p w:rsidR="001A5A79" w:rsidRDefault="001A5A79" w:rsidP="001A5A79">
      <w:pPr>
        <w:pStyle w:val="TOC1"/>
      </w:pPr>
      <w:hyperlink w:anchor="_Toc478393516" w:history="1">
        <w:r>
          <w:rPr>
            <w:rStyle w:val="Hyperlink"/>
          </w:rPr>
          <w:t>OTHER USEFUL CONTACTS</w:t>
        </w:r>
        <w:r>
          <w:tab/>
          <w:t>19</w:t>
        </w:r>
      </w:hyperlink>
    </w:p>
    <w:p w:rsidR="001A5A79" w:rsidRPr="001A5A79" w:rsidRDefault="001A5A79" w:rsidP="001A5A79"/>
    <w:p w:rsidR="00380742" w:rsidRDefault="006F32CF">
      <w:r>
        <w:fldChar w:fldCharType="end"/>
      </w:r>
    </w:p>
    <w:p w:rsidR="00380742" w:rsidRDefault="00380742">
      <w:pPr>
        <w:rPr>
          <w:rFonts w:ascii="Georgia" w:hAnsi="Georgia"/>
          <w:b/>
        </w:rPr>
      </w:pPr>
    </w:p>
    <w:p w:rsidR="00380742" w:rsidRDefault="008804D3">
      <w:pPr>
        <w:tabs>
          <w:tab w:val="left" w:pos="6420"/>
        </w:tabs>
        <w:rPr>
          <w:rFonts w:ascii="Georgia" w:hAnsi="Georgia"/>
          <w:b/>
        </w:rPr>
      </w:pPr>
      <w:r>
        <w:rPr>
          <w:rFonts w:ascii="Georgia" w:hAnsi="Georgia"/>
          <w:b/>
        </w:rPr>
        <w:tab/>
      </w:r>
    </w:p>
    <w:p w:rsidR="00380742" w:rsidRDefault="00380742">
      <w:pPr>
        <w:rPr>
          <w:rFonts w:ascii="Georgia" w:hAnsi="Georgia"/>
          <w:b/>
        </w:rPr>
      </w:pPr>
    </w:p>
    <w:p w:rsidR="00380742" w:rsidRDefault="00380742">
      <w:pPr>
        <w:rPr>
          <w:rFonts w:ascii="Georgia" w:hAnsi="Georgia"/>
          <w:b/>
        </w:rPr>
      </w:pPr>
    </w:p>
    <w:p w:rsidR="00380742" w:rsidRDefault="00380742">
      <w:pPr>
        <w:rPr>
          <w:rFonts w:ascii="Georgia" w:hAnsi="Georgia"/>
        </w:rPr>
      </w:pPr>
    </w:p>
    <w:p w:rsidR="00380742" w:rsidRDefault="00380742">
      <w:pPr>
        <w:rPr>
          <w:rFonts w:ascii="Georgia" w:hAnsi="Georgia"/>
        </w:rPr>
      </w:pPr>
    </w:p>
    <w:p w:rsidR="00380742" w:rsidRDefault="00380742">
      <w:pPr>
        <w:rPr>
          <w:rFonts w:ascii="Georgia" w:hAnsi="Georgia"/>
        </w:rPr>
      </w:pPr>
    </w:p>
    <w:p w:rsidR="00380742" w:rsidRDefault="00380742">
      <w:pPr>
        <w:rPr>
          <w:rFonts w:ascii="Georgia" w:hAnsi="Georgia"/>
        </w:rPr>
      </w:pPr>
    </w:p>
    <w:p w:rsidR="00675579" w:rsidRDefault="00675579">
      <w:pPr>
        <w:rPr>
          <w:rFonts w:ascii="Georgia" w:hAnsi="Georgia"/>
          <w:b/>
          <w:sz w:val="36"/>
          <w:szCs w:val="36"/>
          <w:u w:val="single"/>
        </w:rPr>
      </w:pPr>
      <w:r>
        <w:rPr>
          <w:rFonts w:ascii="Georgia" w:hAnsi="Georgia"/>
          <w:b/>
          <w:sz w:val="36"/>
          <w:szCs w:val="36"/>
          <w:u w:val="single"/>
        </w:rPr>
        <w:t>INTRODUCTION:</w:t>
      </w:r>
    </w:p>
    <w:p w:rsidR="00675579" w:rsidRPr="00E76B3D" w:rsidRDefault="00675579" w:rsidP="00675579">
      <w:pPr>
        <w:rPr>
          <w:rFonts w:ascii="Georgia" w:hAnsi="Georgia"/>
        </w:rPr>
      </w:pPr>
      <w:r w:rsidRPr="00E76B3D">
        <w:rPr>
          <w:rFonts w:ascii="Georgia" w:hAnsi="Georgia"/>
          <w:i/>
        </w:rPr>
        <w:t>Reasons to be Cheerful</w:t>
      </w:r>
      <w:r w:rsidRPr="00E76B3D">
        <w:rPr>
          <w:rFonts w:ascii="Georgia" w:hAnsi="Georgia"/>
        </w:rPr>
        <w:t xml:space="preserve">, Graeae’s musical based on the music of Ian Dury and The Blockheads, has been seen in various guises since 2010, when it was first staged (and co-produced) with the New Wolsey Theatre, Ipswich and Theatre Royal Stratford East. It subsequently went on a national tour in 2012, visiting New Wolsey Ipswich (for a second time), Hall for Cornwall, Hull Truck, Watford Palace, Dundee Rep, Hackney Empire and Nottingham Playhouse. Also in 2012, the cast performed an excerpt (the song </w:t>
      </w:r>
      <w:r w:rsidRPr="00E76B3D">
        <w:rPr>
          <w:rFonts w:ascii="Georgia" w:hAnsi="Georgia"/>
          <w:i/>
        </w:rPr>
        <w:t>Spasticus Autisticus</w:t>
      </w:r>
      <w:r w:rsidRPr="00E76B3D">
        <w:rPr>
          <w:rFonts w:ascii="Georgia" w:hAnsi="Georgia"/>
        </w:rPr>
        <w:t xml:space="preserve">) at the London 2012 Paralympic Games Opening Ceremony, as well as a concert version of the show at the Queen Elizabeth Hall on London’s South Bank. Last year (2016), the concert version was revived for dates at Milton Keynes International Festival, Latitude Festival, and international gigs in Brazil and Mexico. </w:t>
      </w:r>
    </w:p>
    <w:p w:rsidR="00675579" w:rsidRPr="00E76B3D" w:rsidRDefault="00675579" w:rsidP="00675579">
      <w:pPr>
        <w:rPr>
          <w:rFonts w:ascii="Georgia" w:hAnsi="Georgia"/>
        </w:rPr>
      </w:pPr>
    </w:p>
    <w:p w:rsidR="00675579" w:rsidRDefault="00675579" w:rsidP="00675579">
      <w:pPr>
        <w:rPr>
          <w:rFonts w:ascii="Georgia" w:hAnsi="Georgia"/>
        </w:rPr>
      </w:pPr>
      <w:r w:rsidRPr="00E76B3D">
        <w:rPr>
          <w:rFonts w:ascii="Georgia" w:hAnsi="Georgia"/>
        </w:rPr>
        <w:t xml:space="preserve">As is the Graeae way, the show has always been performed by an integrated cast, including Deaf and disabled artists, with creative integration of British Sign Language, audio description and captioning. </w:t>
      </w:r>
    </w:p>
    <w:p w:rsidR="00675579" w:rsidRPr="00E76B3D" w:rsidRDefault="00675579" w:rsidP="00675579">
      <w:pPr>
        <w:rPr>
          <w:rFonts w:ascii="Georgia" w:hAnsi="Georgia"/>
        </w:rPr>
      </w:pPr>
      <w:r w:rsidRPr="00E76B3D">
        <w:rPr>
          <w:rFonts w:ascii="Georgia" w:hAnsi="Georgia"/>
        </w:rPr>
        <w:t>The 2017 tour will be a new production of the fully staged version, and it will be the last time that we take this show out (in that sense, it is a ‘farewell tour’). It will be going on a seven-venue tour from Sept</w:t>
      </w:r>
      <w:r w:rsidR="00E12F6A">
        <w:rPr>
          <w:rFonts w:ascii="Georgia" w:hAnsi="Georgia"/>
        </w:rPr>
        <w:t>ember 2017 (see tour venues on page 13</w:t>
      </w:r>
      <w:r w:rsidRPr="00E76B3D">
        <w:rPr>
          <w:rFonts w:ascii="Georgia" w:hAnsi="Georgia"/>
        </w:rPr>
        <w:t>) and has been funded by Arts Council England’s Strategic Touring programme to:</w:t>
      </w:r>
    </w:p>
    <w:p w:rsidR="00675579" w:rsidRPr="00E76B3D" w:rsidRDefault="00675579" w:rsidP="00675579">
      <w:pPr>
        <w:pStyle w:val="ListParagraph"/>
        <w:numPr>
          <w:ilvl w:val="0"/>
          <w:numId w:val="5"/>
        </w:numPr>
        <w:suppressAutoHyphens w:val="0"/>
        <w:autoSpaceDN/>
        <w:spacing w:after="0" w:line="240" w:lineRule="auto"/>
        <w:contextualSpacing/>
        <w:textAlignment w:val="auto"/>
        <w:rPr>
          <w:rFonts w:ascii="Georgia" w:hAnsi="Georgia"/>
        </w:rPr>
      </w:pPr>
      <w:r w:rsidRPr="00E76B3D">
        <w:rPr>
          <w:rFonts w:ascii="Georgia" w:hAnsi="Georgia"/>
        </w:rPr>
        <w:t>Help develop hard to reach audiences around the country</w:t>
      </w:r>
    </w:p>
    <w:p w:rsidR="00675579" w:rsidRPr="00E76B3D" w:rsidRDefault="00675579" w:rsidP="00675579">
      <w:pPr>
        <w:pStyle w:val="ListParagraph"/>
        <w:numPr>
          <w:ilvl w:val="0"/>
          <w:numId w:val="5"/>
        </w:numPr>
        <w:suppressAutoHyphens w:val="0"/>
        <w:autoSpaceDN/>
        <w:spacing w:after="0" w:line="240" w:lineRule="auto"/>
        <w:contextualSpacing/>
        <w:textAlignment w:val="auto"/>
        <w:rPr>
          <w:rFonts w:ascii="Georgia" w:hAnsi="Georgia"/>
        </w:rPr>
      </w:pPr>
      <w:r w:rsidRPr="00E76B3D">
        <w:rPr>
          <w:rFonts w:ascii="Georgia" w:hAnsi="Georgia"/>
        </w:rPr>
        <w:t>Expose the work of Deaf and disabled artists/the work of Graeae to a mainstream audience</w:t>
      </w:r>
    </w:p>
    <w:p w:rsidR="00675579" w:rsidRPr="00E76B3D" w:rsidRDefault="00675579" w:rsidP="00E76B3D">
      <w:pPr>
        <w:rPr>
          <w:rFonts w:ascii="Georgia" w:hAnsi="Georgia"/>
        </w:rPr>
      </w:pPr>
    </w:p>
    <w:p w:rsidR="00675579" w:rsidRDefault="00675579">
      <w:pPr>
        <w:rPr>
          <w:rFonts w:ascii="Georgia" w:hAnsi="Georgia"/>
        </w:rPr>
      </w:pPr>
      <w:r w:rsidRPr="00E76B3D">
        <w:rPr>
          <w:rFonts w:ascii="Georgia" w:hAnsi="Georgia"/>
        </w:rPr>
        <w:t xml:space="preserve">The production will have an integrated cast of Deaf and disabled artists, </w:t>
      </w:r>
      <w:r w:rsidR="00F72534">
        <w:rPr>
          <w:rFonts w:ascii="Georgia" w:hAnsi="Georgia"/>
        </w:rPr>
        <w:t>several of whom have performed the show before (</w:t>
      </w:r>
      <w:r w:rsidR="00F72534" w:rsidRPr="00F72534">
        <w:rPr>
          <w:rFonts w:ascii="Georgia" w:hAnsi="Georgia"/>
          <w:b/>
        </w:rPr>
        <w:t xml:space="preserve">Stephen Collins, Stephen Lloyd, Jude Mahon, Pickles Norman, Paula Faircloth, John Kelly, Nixon </w:t>
      </w:r>
      <w:proofErr w:type="spellStart"/>
      <w:r w:rsidR="00F72534" w:rsidRPr="00F72534">
        <w:rPr>
          <w:rFonts w:ascii="Georgia" w:hAnsi="Georgia"/>
          <w:b/>
        </w:rPr>
        <w:t>Rosembert</w:t>
      </w:r>
      <w:proofErr w:type="spellEnd"/>
      <w:r w:rsidR="00F72534" w:rsidRPr="00F72534">
        <w:rPr>
          <w:rFonts w:ascii="Georgia" w:hAnsi="Georgia"/>
          <w:b/>
        </w:rPr>
        <w:t xml:space="preserve">, Paul Sirett </w:t>
      </w:r>
      <w:r w:rsidR="00F72534" w:rsidRPr="00F72534">
        <w:rPr>
          <w:rFonts w:ascii="Georgia" w:hAnsi="Georgia"/>
        </w:rPr>
        <w:t>and</w:t>
      </w:r>
      <w:r w:rsidR="00F72534" w:rsidRPr="00F72534">
        <w:rPr>
          <w:rFonts w:ascii="Georgia" w:hAnsi="Georgia"/>
          <w:b/>
        </w:rPr>
        <w:t xml:space="preserve"> Karen Spicer</w:t>
      </w:r>
      <w:r w:rsidR="00F72534">
        <w:rPr>
          <w:rFonts w:ascii="Georgia" w:hAnsi="Georgia"/>
        </w:rPr>
        <w:t xml:space="preserve">) </w:t>
      </w:r>
      <w:r w:rsidRPr="00E76B3D">
        <w:rPr>
          <w:rFonts w:ascii="Georgia" w:hAnsi="Georgia"/>
        </w:rPr>
        <w:t>as well as some new to the company</w:t>
      </w:r>
      <w:r w:rsidR="00F72534">
        <w:rPr>
          <w:rFonts w:ascii="Georgia" w:hAnsi="Georgia"/>
        </w:rPr>
        <w:t xml:space="preserve"> (</w:t>
      </w:r>
      <w:r w:rsidR="00F72534" w:rsidRPr="00F72534">
        <w:rPr>
          <w:rFonts w:ascii="Georgia" w:hAnsi="Georgia"/>
          <w:b/>
        </w:rPr>
        <w:t xml:space="preserve">Beth Hinton-Lever, Max Runham, Gerard McDermott </w:t>
      </w:r>
      <w:r w:rsidR="00F72534">
        <w:rPr>
          <w:rFonts w:ascii="Georgia" w:hAnsi="Georgia"/>
        </w:rPr>
        <w:t xml:space="preserve">and </w:t>
      </w:r>
      <w:r w:rsidR="00F72534" w:rsidRPr="00F72534">
        <w:rPr>
          <w:rFonts w:ascii="Georgia" w:hAnsi="Georgia"/>
          <w:b/>
        </w:rPr>
        <w:t>Joey Hickman</w:t>
      </w:r>
      <w:r w:rsidR="00F72534">
        <w:rPr>
          <w:rFonts w:ascii="Georgia" w:hAnsi="Georgia"/>
        </w:rPr>
        <w:t>)</w:t>
      </w:r>
      <w:r w:rsidRPr="00E76B3D">
        <w:rPr>
          <w:rFonts w:ascii="Georgia" w:hAnsi="Georgia"/>
        </w:rPr>
        <w:t xml:space="preserve">. </w:t>
      </w:r>
      <w:r w:rsidR="00F72534" w:rsidRPr="00F72534">
        <w:rPr>
          <w:rFonts w:ascii="Georgia" w:hAnsi="Georgia"/>
          <w:b/>
        </w:rPr>
        <w:t>Jenny Sealey</w:t>
      </w:r>
      <w:r w:rsidR="00F72534">
        <w:rPr>
          <w:rFonts w:ascii="Georgia" w:hAnsi="Georgia"/>
        </w:rPr>
        <w:t xml:space="preserve"> will direct the show again, but this production will have a new design by award-winning designer </w:t>
      </w:r>
      <w:r w:rsidR="00F72534" w:rsidRPr="00F72534">
        <w:rPr>
          <w:rFonts w:ascii="Georgia" w:hAnsi="Georgia"/>
          <w:b/>
        </w:rPr>
        <w:t xml:space="preserve">Liz Ascroft. </w:t>
      </w:r>
    </w:p>
    <w:p w:rsidR="00F72534" w:rsidRPr="00675579" w:rsidRDefault="00F72534">
      <w:pPr>
        <w:rPr>
          <w:rFonts w:ascii="Georgia" w:hAnsi="Georgia"/>
        </w:rPr>
      </w:pPr>
    </w:p>
    <w:p w:rsidR="00675579" w:rsidRPr="00E76B3D" w:rsidRDefault="00F72534" w:rsidP="00675579">
      <w:pPr>
        <w:rPr>
          <w:rFonts w:ascii="Georgia" w:hAnsi="Georgia"/>
          <w:b/>
        </w:rPr>
      </w:pPr>
      <w:r>
        <w:rPr>
          <w:rFonts w:ascii="Georgia" w:hAnsi="Georgia"/>
          <w:b/>
        </w:rPr>
        <w:t>Communications</w:t>
      </w:r>
      <w:r w:rsidR="00675579" w:rsidRPr="00E76B3D">
        <w:rPr>
          <w:rFonts w:ascii="Georgia" w:hAnsi="Georgia"/>
          <w:b/>
        </w:rPr>
        <w:t xml:space="preserve"> for the 2017 tour</w:t>
      </w:r>
    </w:p>
    <w:p w:rsidR="00675579" w:rsidRPr="00E76B3D" w:rsidRDefault="00F72534">
      <w:pPr>
        <w:rPr>
          <w:rFonts w:ascii="Georgia" w:hAnsi="Georgia"/>
          <w:b/>
          <w:sz w:val="36"/>
          <w:szCs w:val="36"/>
          <w:u w:val="single"/>
        </w:rPr>
      </w:pPr>
      <w:r>
        <w:rPr>
          <w:rFonts w:ascii="Georgia" w:hAnsi="Georgia"/>
        </w:rPr>
        <w:t>On previous tours</w:t>
      </w:r>
      <w:r w:rsidR="00675579" w:rsidRPr="00E76B3D">
        <w:rPr>
          <w:rFonts w:ascii="Georgia" w:hAnsi="Georgia"/>
        </w:rPr>
        <w:t xml:space="preserve">, ticket sales were significantly better in those venues that put the production and the Ian Dury music (and themes) at the centre of their strategy, and focussed less on the accessible elements and diverse casting. For the 2017 tour, we want to sell it first and foremost as ‘the ultimate Ian Dury musical’ which will feature songs people know and love, including </w:t>
      </w:r>
      <w:r w:rsidR="00675579" w:rsidRPr="00E76B3D">
        <w:rPr>
          <w:rFonts w:ascii="Georgia" w:hAnsi="Georgia"/>
          <w:i/>
        </w:rPr>
        <w:t>Hit Me with Your Rhythm Stick, Sex and Drugs and Rock and Roll, Spasticus Autisticus</w:t>
      </w:r>
      <w:r w:rsidR="00675579" w:rsidRPr="00E76B3D">
        <w:rPr>
          <w:rFonts w:ascii="Georgia" w:hAnsi="Georgia"/>
        </w:rPr>
        <w:t xml:space="preserve">, and of course </w:t>
      </w:r>
      <w:r w:rsidR="00675579" w:rsidRPr="00E76B3D">
        <w:rPr>
          <w:rFonts w:ascii="Georgia" w:hAnsi="Georgia"/>
          <w:i/>
        </w:rPr>
        <w:t xml:space="preserve">Reasons to be Cheerful. </w:t>
      </w:r>
      <w:r w:rsidR="00675579" w:rsidRPr="00E76B3D">
        <w:rPr>
          <w:rFonts w:ascii="Georgia" w:hAnsi="Georgia"/>
        </w:rPr>
        <w:t>We therefore want the primary target audience to be core musical theatre bookers. Having said this, we want it to be a multi-faceted campaign and we will draw particular attention to the diverse casting and creative access to an audience that this will resonate with (i.e. Deaf and disabled individuals and groups within each town we visit).</w:t>
      </w:r>
    </w:p>
    <w:p w:rsidR="00380742" w:rsidRDefault="00380742">
      <w:pPr>
        <w:rPr>
          <w:rFonts w:ascii="Georgia" w:hAnsi="Georgia"/>
        </w:rPr>
      </w:pPr>
    </w:p>
    <w:p w:rsidR="00AF1F96" w:rsidRDefault="00AF1F96">
      <w:pPr>
        <w:pStyle w:val="Heading1"/>
        <w:rPr>
          <w:rFonts w:ascii="Georgia" w:eastAsia="Calibri" w:hAnsi="Georgia"/>
          <w:b w:val="0"/>
          <w:bCs w:val="0"/>
          <w:kern w:val="0"/>
          <w:sz w:val="22"/>
          <w:szCs w:val="22"/>
          <w:lang w:val="en-GB"/>
        </w:rPr>
      </w:pPr>
      <w:bookmarkStart w:id="2" w:name="_Toc478393505"/>
    </w:p>
    <w:p w:rsidR="00380742" w:rsidRDefault="008804D3">
      <w:pPr>
        <w:pStyle w:val="Heading1"/>
        <w:rPr>
          <w:rFonts w:ascii="Georgia" w:hAnsi="Georgia"/>
          <w:sz w:val="36"/>
          <w:szCs w:val="36"/>
          <w:u w:val="single"/>
        </w:rPr>
      </w:pPr>
      <w:r>
        <w:rPr>
          <w:rFonts w:ascii="Georgia" w:hAnsi="Georgia"/>
          <w:sz w:val="36"/>
          <w:szCs w:val="36"/>
          <w:u w:val="single"/>
        </w:rPr>
        <w:t xml:space="preserve">CAST: </w:t>
      </w:r>
      <w:bookmarkEnd w:id="2"/>
      <w:r>
        <w:rPr>
          <w:rFonts w:ascii="Georgia" w:hAnsi="Georgia"/>
          <w:sz w:val="36"/>
          <w:szCs w:val="36"/>
          <w:u w:val="single"/>
        </w:rPr>
        <w:t>BIOGRAPHIES</w:t>
      </w:r>
      <w:bookmarkStart w:id="3" w:name="_Toc478393506"/>
    </w:p>
    <w:p w:rsidR="00380742" w:rsidRDefault="008804D3">
      <w:r>
        <w:rPr>
          <w:rFonts w:ascii="Georgia" w:hAnsi="Georgia"/>
        </w:rPr>
        <w:t>Stephen Lloyd – VINNIE</w:t>
      </w:r>
    </w:p>
    <w:p w:rsidR="00380742" w:rsidRDefault="00E76B3D">
      <w:pPr>
        <w:pStyle w:val="xmsonormal"/>
      </w:pPr>
      <w:r>
        <w:rPr>
          <w:rFonts w:ascii="Georgia" w:hAnsi="Georgia"/>
          <w:b/>
          <w:noProof/>
        </w:rPr>
        <w:drawing>
          <wp:anchor distT="0" distB="0" distL="114300" distR="114300" simplePos="0" relativeHeight="251642368" behindDoc="0" locked="0" layoutInCell="1" allowOverlap="1">
            <wp:simplePos x="0" y="0"/>
            <wp:positionH relativeFrom="column">
              <wp:posOffset>-6985</wp:posOffset>
            </wp:positionH>
            <wp:positionV relativeFrom="paragraph">
              <wp:posOffset>29845</wp:posOffset>
            </wp:positionV>
            <wp:extent cx="961391" cy="1196977"/>
            <wp:effectExtent l="0" t="0" r="0" b="3173"/>
            <wp:wrapSquare wrapText="bothSides"/>
            <wp:docPr id="2" name="Picture 2" descr="Stephen Lloyd.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961391" cy="1196977"/>
                    </a:xfrm>
                    <a:prstGeom prst="rect">
                      <a:avLst/>
                    </a:prstGeom>
                    <a:noFill/>
                    <a:ln>
                      <a:noFill/>
                      <a:prstDash/>
                    </a:ln>
                  </pic:spPr>
                </pic:pic>
              </a:graphicData>
            </a:graphic>
          </wp:anchor>
        </w:drawing>
      </w:r>
      <w:r w:rsidR="008804D3">
        <w:rPr>
          <w:rFonts w:ascii="Georgia" w:hAnsi="Georgia"/>
          <w:b/>
          <w:color w:val="000000"/>
          <w:sz w:val="20"/>
          <w:szCs w:val="20"/>
        </w:rPr>
        <w:t xml:space="preserve"> </w:t>
      </w:r>
      <w:r w:rsidR="008804D3">
        <w:rPr>
          <w:rFonts w:ascii="Georgia" w:hAnsi="Georgia"/>
          <w:b/>
          <w:color w:val="000000"/>
          <w:sz w:val="22"/>
          <w:szCs w:val="20"/>
        </w:rPr>
        <w:t>Stephen Lloyd</w:t>
      </w:r>
      <w:r w:rsidR="008804D3">
        <w:rPr>
          <w:rFonts w:ascii="Georgia" w:hAnsi="Georgia"/>
          <w:color w:val="000000"/>
          <w:sz w:val="22"/>
          <w:szCs w:val="20"/>
        </w:rPr>
        <w:t xml:space="preserve"> is Artistic Director of Amplified Theatre, an inclusive theatre company that focuses on merging live theatre with alternative music genres. His theatre credits include: Henry V (UK Tour), The Deranged Marriage (Watford Pa</w:t>
      </w:r>
      <w:r w:rsidR="008804D3">
        <w:rPr>
          <w:rFonts w:ascii="Georgia" w:hAnsi="Georgia"/>
          <w:color w:val="000000"/>
          <w:sz w:val="22"/>
          <w:szCs w:val="20"/>
        </w:rPr>
        <w:t>l</w:t>
      </w:r>
      <w:r w:rsidR="008804D3">
        <w:rPr>
          <w:rFonts w:ascii="Georgia" w:hAnsi="Georgia"/>
          <w:color w:val="000000"/>
          <w:sz w:val="22"/>
          <w:szCs w:val="20"/>
        </w:rPr>
        <w:t>ace/West Yorkshire Playhouse/</w:t>
      </w:r>
      <w:proofErr w:type="spellStart"/>
      <w:r w:rsidR="008804D3">
        <w:rPr>
          <w:rFonts w:ascii="Georgia" w:hAnsi="Georgia"/>
          <w:color w:val="000000"/>
          <w:sz w:val="22"/>
          <w:szCs w:val="20"/>
        </w:rPr>
        <w:t>Rifco</w:t>
      </w:r>
      <w:proofErr w:type="spellEnd"/>
      <w:r w:rsidR="008804D3">
        <w:rPr>
          <w:rFonts w:ascii="Georgia" w:hAnsi="Georgia"/>
          <w:color w:val="000000"/>
          <w:sz w:val="22"/>
          <w:szCs w:val="20"/>
        </w:rPr>
        <w:t xml:space="preserve"> Arts), Reasons To Be Cheerful (UK Tour/Graeae/New Wolsey/Theatre Royal, Stratford East)</w:t>
      </w:r>
      <w:proofErr w:type="gramStart"/>
      <w:r w:rsidR="008804D3">
        <w:rPr>
          <w:rFonts w:ascii="Georgia" w:hAnsi="Georgia"/>
          <w:color w:val="000000"/>
          <w:sz w:val="22"/>
          <w:szCs w:val="20"/>
        </w:rPr>
        <w:t>,,</w:t>
      </w:r>
      <w:proofErr w:type="gramEnd"/>
      <w:r w:rsidR="008804D3">
        <w:rPr>
          <w:rFonts w:ascii="Georgia" w:hAnsi="Georgia"/>
          <w:color w:val="000000"/>
          <w:sz w:val="22"/>
          <w:szCs w:val="20"/>
        </w:rPr>
        <w:t xml:space="preserve"> Come Dancing, Red Riding Hood and Cinderella (Theatre Royal, Stratford East) Film and TV credits include: </w:t>
      </w:r>
      <w:proofErr w:type="spellStart"/>
      <w:r w:rsidR="008804D3">
        <w:rPr>
          <w:rFonts w:ascii="Georgia" w:hAnsi="Georgia"/>
          <w:color w:val="000000"/>
          <w:sz w:val="22"/>
          <w:szCs w:val="20"/>
        </w:rPr>
        <w:t>Boycie</w:t>
      </w:r>
      <w:proofErr w:type="spellEnd"/>
      <w:r w:rsidR="008804D3">
        <w:rPr>
          <w:rFonts w:ascii="Georgia" w:hAnsi="Georgia"/>
          <w:color w:val="000000"/>
          <w:sz w:val="22"/>
          <w:szCs w:val="20"/>
        </w:rPr>
        <w:t xml:space="preserve"> in Rock and Chips, </w:t>
      </w:r>
      <w:proofErr w:type="spellStart"/>
      <w:r w:rsidR="008804D3">
        <w:rPr>
          <w:rFonts w:ascii="Georgia" w:hAnsi="Georgia"/>
          <w:color w:val="000000"/>
          <w:sz w:val="22"/>
          <w:szCs w:val="20"/>
        </w:rPr>
        <w:t>Holby</w:t>
      </w:r>
      <w:proofErr w:type="spellEnd"/>
      <w:r w:rsidR="008804D3">
        <w:rPr>
          <w:rFonts w:ascii="Georgia" w:hAnsi="Georgia"/>
          <w:color w:val="000000"/>
          <w:sz w:val="22"/>
          <w:szCs w:val="20"/>
        </w:rPr>
        <w:t xml:space="preserve"> City, Silent Witness, Gracie! </w:t>
      </w:r>
      <w:proofErr w:type="gramStart"/>
      <w:r w:rsidR="008804D3">
        <w:rPr>
          <w:rFonts w:ascii="Georgia" w:hAnsi="Georgia"/>
          <w:color w:val="000000"/>
          <w:sz w:val="22"/>
          <w:szCs w:val="20"/>
        </w:rPr>
        <w:t>(BBC), Par</w:t>
      </w:r>
      <w:r w:rsidR="008804D3">
        <w:rPr>
          <w:rFonts w:ascii="Georgia" w:hAnsi="Georgia"/>
          <w:color w:val="000000"/>
          <w:sz w:val="22"/>
          <w:szCs w:val="20"/>
        </w:rPr>
        <w:t>a</w:t>
      </w:r>
      <w:r w:rsidR="008804D3">
        <w:rPr>
          <w:rFonts w:ascii="Georgia" w:hAnsi="Georgia"/>
          <w:color w:val="000000"/>
          <w:sz w:val="22"/>
          <w:szCs w:val="20"/>
        </w:rPr>
        <w:t>lympics Opening Ceremony (Cha</w:t>
      </w:r>
      <w:r w:rsidR="008804D3">
        <w:rPr>
          <w:rFonts w:ascii="Georgia" w:hAnsi="Georgia"/>
          <w:color w:val="000000"/>
          <w:sz w:val="22"/>
          <w:szCs w:val="20"/>
        </w:rPr>
        <w:t>n</w:t>
      </w:r>
      <w:r w:rsidR="008804D3">
        <w:rPr>
          <w:rFonts w:ascii="Georgia" w:hAnsi="Georgia"/>
          <w:color w:val="000000"/>
          <w:sz w:val="22"/>
          <w:szCs w:val="20"/>
        </w:rPr>
        <w:t>nel 4), Seat 25 (Red Kite Films).</w:t>
      </w:r>
      <w:proofErr w:type="gramEnd"/>
    </w:p>
    <w:p w:rsidR="00380742" w:rsidRDefault="00380742">
      <w:pPr>
        <w:rPr>
          <w:rFonts w:ascii="Georgia" w:hAnsi="Georgia"/>
          <w:color w:val="000000"/>
          <w:sz w:val="20"/>
          <w:szCs w:val="20"/>
          <w:lang w:eastAsia="en-GB"/>
        </w:rPr>
      </w:pPr>
    </w:p>
    <w:p w:rsidR="00380742" w:rsidRDefault="008804D3">
      <w:r>
        <w:rPr>
          <w:rFonts w:ascii="Georgia" w:hAnsi="Georgia"/>
        </w:rPr>
        <w:t>Stephen Collins - COLIN</w:t>
      </w:r>
    </w:p>
    <w:p w:rsidR="00380742" w:rsidRDefault="00E76B3D">
      <w:pPr>
        <w:jc w:val="both"/>
      </w:pPr>
      <w:r>
        <w:rPr>
          <w:rFonts w:ascii="Georgia" w:hAnsi="Georgia"/>
          <w:noProof/>
          <w:lang w:eastAsia="en-GB"/>
        </w:rPr>
        <w:drawing>
          <wp:anchor distT="0" distB="0" distL="114300" distR="114300" simplePos="0" relativeHeight="251643392" behindDoc="0" locked="0" layoutInCell="1" allowOverlap="1">
            <wp:simplePos x="0" y="0"/>
            <wp:positionH relativeFrom="column">
              <wp:posOffset>-9525</wp:posOffset>
            </wp:positionH>
            <wp:positionV relativeFrom="paragraph">
              <wp:posOffset>47625</wp:posOffset>
            </wp:positionV>
            <wp:extent cx="965835" cy="1127756"/>
            <wp:effectExtent l="0" t="0" r="5715" b="0"/>
            <wp:wrapSquare wrapText="bothSides"/>
            <wp:docPr id="3" name="Picture 4" descr="Stephen Collin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grayscl/>
                    </a:blip>
                    <a:srcRect/>
                    <a:stretch>
                      <a:fillRect/>
                    </a:stretch>
                  </pic:blipFill>
                  <pic:spPr>
                    <a:xfrm>
                      <a:off x="0" y="0"/>
                      <a:ext cx="965835" cy="1127756"/>
                    </a:xfrm>
                    <a:prstGeom prst="rect">
                      <a:avLst/>
                    </a:prstGeom>
                    <a:noFill/>
                    <a:ln>
                      <a:noFill/>
                      <a:prstDash/>
                    </a:ln>
                  </pic:spPr>
                </pic:pic>
              </a:graphicData>
            </a:graphic>
          </wp:anchor>
        </w:drawing>
      </w:r>
      <w:r w:rsidR="008804D3">
        <w:rPr>
          <w:rFonts w:ascii="Georgia" w:eastAsia="Times New Roman" w:hAnsi="Georgia"/>
          <w:b/>
          <w:szCs w:val="20"/>
        </w:rPr>
        <w:t xml:space="preserve">Stephen Collins </w:t>
      </w:r>
      <w:r w:rsidR="008804D3">
        <w:rPr>
          <w:rFonts w:ascii="Georgia" w:eastAsia="Times New Roman" w:hAnsi="Georgia"/>
          <w:szCs w:val="20"/>
        </w:rPr>
        <w:t xml:space="preserve">is an actor, workshop facilitator and recently debut as a director &amp; Associate Artist for Amplified Theatre.  His theatre credits include Summit (Fuel Theatre), </w:t>
      </w:r>
      <w:proofErr w:type="spellStart"/>
      <w:r w:rsidR="008804D3">
        <w:rPr>
          <w:rFonts w:ascii="Georgia" w:eastAsia="Times New Roman" w:hAnsi="Georgia"/>
          <w:szCs w:val="20"/>
        </w:rPr>
        <w:t>Nodus</w:t>
      </w:r>
      <w:proofErr w:type="spellEnd"/>
      <w:r w:rsidR="008804D3">
        <w:rPr>
          <w:rFonts w:ascii="Georgia" w:eastAsia="Times New Roman" w:hAnsi="Georgia"/>
          <w:szCs w:val="20"/>
        </w:rPr>
        <w:t xml:space="preserve"> </w:t>
      </w:r>
      <w:proofErr w:type="spellStart"/>
      <w:r w:rsidR="008804D3">
        <w:rPr>
          <w:rFonts w:ascii="Georgia" w:eastAsia="Times New Roman" w:hAnsi="Georgia"/>
          <w:szCs w:val="20"/>
        </w:rPr>
        <w:t>Tollens</w:t>
      </w:r>
      <w:proofErr w:type="spellEnd"/>
      <w:r w:rsidR="008804D3">
        <w:rPr>
          <w:rFonts w:ascii="Georgia" w:eastAsia="Times New Roman" w:hAnsi="Georgia"/>
          <w:szCs w:val="20"/>
        </w:rPr>
        <w:t xml:space="preserve"> (DH Ensemble), The Government Inspector (Ramps on the Moon/Birmingham Rep), </w:t>
      </w:r>
      <w:proofErr w:type="spellStart"/>
      <w:r w:rsidR="008804D3">
        <w:rPr>
          <w:rFonts w:ascii="Georgia" w:eastAsia="Times New Roman" w:hAnsi="Georgia"/>
          <w:szCs w:val="20"/>
        </w:rPr>
        <w:t>Threeepenny</w:t>
      </w:r>
      <w:proofErr w:type="spellEnd"/>
      <w:r w:rsidR="008804D3">
        <w:rPr>
          <w:rFonts w:ascii="Georgia" w:eastAsia="Times New Roman" w:hAnsi="Georgia"/>
          <w:szCs w:val="20"/>
        </w:rPr>
        <w:t xml:space="preserve"> Opera, The Iron Man (Graeae), Shakespeare Globe's Love's Labour's Lost &amp; Red Flags (</w:t>
      </w:r>
      <w:proofErr w:type="spellStart"/>
      <w:r w:rsidR="008804D3">
        <w:rPr>
          <w:rFonts w:ascii="Georgia" w:eastAsia="Times New Roman" w:hAnsi="Georgia"/>
          <w:szCs w:val="20"/>
        </w:rPr>
        <w:t>Deafinitely</w:t>
      </w:r>
      <w:proofErr w:type="spellEnd"/>
      <w:r w:rsidR="008804D3">
        <w:rPr>
          <w:rFonts w:ascii="Georgia" w:eastAsia="Times New Roman" w:hAnsi="Georgia"/>
          <w:szCs w:val="20"/>
        </w:rPr>
        <w:t xml:space="preserve"> Theatre), Hansel &amp; Gretel (Red Earth) &amp; The Winter's Tale (Taking Flight).</w:t>
      </w:r>
    </w:p>
    <w:p w:rsidR="00380742" w:rsidRDefault="008804D3">
      <w:r>
        <w:rPr>
          <w:rFonts w:ascii="Georgia" w:hAnsi="Georgia"/>
        </w:rPr>
        <w:br/>
        <w:t>Beth Hinton-Lever - JANINE</w:t>
      </w:r>
    </w:p>
    <w:p w:rsidR="00380742" w:rsidRPr="00E76B3D" w:rsidRDefault="00E76B3D">
      <w:pPr>
        <w:pStyle w:val="NormalWeb"/>
        <w:spacing w:before="0" w:after="0"/>
        <w:jc w:val="both"/>
      </w:pPr>
      <w:r>
        <w:rPr>
          <w:rFonts w:ascii="Georgia" w:hAnsi="Georgia"/>
          <w:noProof/>
          <w:lang w:val="en-GB" w:eastAsia="en-GB"/>
        </w:rPr>
        <w:drawing>
          <wp:anchor distT="0" distB="0" distL="114300" distR="114300" simplePos="0" relativeHeight="251644416" behindDoc="0" locked="0" layoutInCell="1" allowOverlap="1">
            <wp:simplePos x="0" y="0"/>
            <wp:positionH relativeFrom="column">
              <wp:posOffset>2540</wp:posOffset>
            </wp:positionH>
            <wp:positionV relativeFrom="paragraph">
              <wp:posOffset>34925</wp:posOffset>
            </wp:positionV>
            <wp:extent cx="957577" cy="1104266"/>
            <wp:effectExtent l="0" t="0" r="0" b="634"/>
            <wp:wrapSquare wrapText="bothSides"/>
            <wp:docPr id="4" name="Picture 4" descr="BETH HINTON-LEVER by Cat Lan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grayscl/>
                    </a:blip>
                    <a:srcRect b="7928"/>
                    <a:stretch>
                      <a:fillRect/>
                    </a:stretch>
                  </pic:blipFill>
                  <pic:spPr>
                    <a:xfrm>
                      <a:off x="0" y="0"/>
                      <a:ext cx="957577" cy="1104266"/>
                    </a:xfrm>
                    <a:prstGeom prst="rect">
                      <a:avLst/>
                    </a:prstGeom>
                    <a:noFill/>
                    <a:ln>
                      <a:noFill/>
                      <a:prstDash/>
                    </a:ln>
                  </pic:spPr>
                </pic:pic>
              </a:graphicData>
            </a:graphic>
          </wp:anchor>
        </w:drawing>
      </w:r>
      <w:r w:rsidR="008804D3">
        <w:rPr>
          <w:rFonts w:ascii="Georgia" w:hAnsi="Georgia"/>
          <w:b/>
          <w:color w:val="000000"/>
          <w:sz w:val="22"/>
          <w:szCs w:val="20"/>
        </w:rPr>
        <w:t>Beth Hinton-Lever</w:t>
      </w:r>
      <w:r w:rsidR="008804D3">
        <w:rPr>
          <w:rFonts w:ascii="Georgia" w:hAnsi="Georgia"/>
          <w:color w:val="000000"/>
          <w:sz w:val="22"/>
          <w:szCs w:val="20"/>
        </w:rPr>
        <w:t xml:space="preserve"> has recently graduated from Mountview Academy of Theatre Arts with an MA in Performance (Musical Theatre). Her choreography of Jason Robert Brown's Parade won her the Award for Best Choreography at the National Student Drama Festival, which started her professional performing career. Credits include: Mona/Georgina in Dancehall (CAST Theatre), Princess Aurora/Rosie in Sleeping Beauty (CAST Theatre), and Clara in Welfare (Arts Theatre).</w:t>
      </w:r>
    </w:p>
    <w:p w:rsidR="00E76B3D" w:rsidRDefault="00E76B3D">
      <w:pPr>
        <w:rPr>
          <w:rFonts w:ascii="Georgia" w:hAnsi="Georgia"/>
        </w:rPr>
      </w:pPr>
      <w:bookmarkStart w:id="4" w:name="_Hlk483486876"/>
    </w:p>
    <w:p w:rsidR="00380742" w:rsidRDefault="008804D3">
      <w:r>
        <w:rPr>
          <w:rFonts w:ascii="Georgia" w:hAnsi="Georgia"/>
        </w:rPr>
        <w:t xml:space="preserve">Gerard McDermott </w:t>
      </w:r>
      <w:bookmarkEnd w:id="4"/>
      <w:r>
        <w:rPr>
          <w:rFonts w:ascii="Georgia" w:hAnsi="Georgia"/>
        </w:rPr>
        <w:t>- BILL / BOBBY</w:t>
      </w:r>
    </w:p>
    <w:p w:rsidR="00380742" w:rsidRDefault="00E76B3D">
      <w:pPr>
        <w:pStyle w:val="Body1"/>
        <w:widowControl w:val="0"/>
        <w:spacing w:after="0" w:line="240" w:lineRule="auto"/>
        <w:jc w:val="both"/>
        <w:outlineLvl w:val="9"/>
      </w:pPr>
      <w:r>
        <w:rPr>
          <w:rFonts w:ascii="Georgia" w:hAnsi="Georgia"/>
          <w:noProof/>
        </w:rPr>
        <w:drawing>
          <wp:anchor distT="0" distB="0" distL="114300" distR="114300" simplePos="0" relativeHeight="251660800" behindDoc="0" locked="0" layoutInCell="1" allowOverlap="1">
            <wp:simplePos x="0" y="0"/>
            <wp:positionH relativeFrom="column">
              <wp:posOffset>19685</wp:posOffset>
            </wp:positionH>
            <wp:positionV relativeFrom="paragraph">
              <wp:posOffset>16510</wp:posOffset>
            </wp:positionV>
            <wp:extent cx="1028065" cy="1281430"/>
            <wp:effectExtent l="0" t="0" r="631" b="0"/>
            <wp:wrapSquare wrapText="bothSides"/>
            <wp:docPr id="6" name="Picture 7" descr="Image result for gerard mcdermot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grayscl/>
                    </a:blip>
                    <a:srcRect t="8477"/>
                    <a:stretch>
                      <a:fillRect/>
                    </a:stretch>
                  </pic:blipFill>
                  <pic:spPr>
                    <a:xfrm>
                      <a:off x="0" y="0"/>
                      <a:ext cx="1028065" cy="1281430"/>
                    </a:xfrm>
                    <a:prstGeom prst="rect">
                      <a:avLst/>
                    </a:prstGeom>
                    <a:noFill/>
                    <a:ln>
                      <a:noFill/>
                      <a:prstDash/>
                    </a:ln>
                  </pic:spPr>
                </pic:pic>
              </a:graphicData>
            </a:graphic>
          </wp:anchor>
        </w:drawing>
      </w:r>
      <w:r w:rsidR="008804D3">
        <w:rPr>
          <w:rFonts w:ascii="Georgia" w:hAnsi="Georgia"/>
          <w:b/>
          <w:kern w:val="3"/>
        </w:rPr>
        <w:t xml:space="preserve">Gerard McDermott’s </w:t>
      </w:r>
      <w:r w:rsidR="008804D3">
        <w:rPr>
          <w:rFonts w:ascii="Georgia" w:hAnsi="Georgia"/>
          <w:kern w:val="3"/>
        </w:rPr>
        <w:t>recent theatre credits include; Merry Wives (Northern Broadsides), Blood Wedding (Graeae), Bunny’s Vendetta (Blue Eagle), Being Tommy Cooper (The Old Red Lion), Fool for Love (The Riverside Studios) and Calendar Girls (Tour/Noel Coward Theatre). For Graeae he has appeared in Blasted (Northern Broadsides). Television and film credits include; Doctors, Ea</w:t>
      </w:r>
      <w:r w:rsidR="008804D3">
        <w:rPr>
          <w:rFonts w:ascii="Georgia" w:hAnsi="Georgia"/>
          <w:kern w:val="3"/>
        </w:rPr>
        <w:t>s</w:t>
      </w:r>
      <w:r w:rsidR="008804D3">
        <w:rPr>
          <w:rFonts w:ascii="Georgia" w:hAnsi="Georgia"/>
          <w:kern w:val="3"/>
        </w:rPr>
        <w:t>tEnders, Downton Abbey (BBC), and Eyes and Prize (2017).</w:t>
      </w:r>
    </w:p>
    <w:p w:rsidR="00380742" w:rsidRDefault="00380742">
      <w:pPr>
        <w:rPr>
          <w:rFonts w:ascii="Georgia" w:hAnsi="Georgia"/>
        </w:rPr>
      </w:pPr>
    </w:p>
    <w:p w:rsidR="00380742" w:rsidRDefault="00E76B3D">
      <w:r>
        <w:rPr>
          <w:rFonts w:ascii="Georgia" w:hAnsi="Georgia"/>
        </w:rPr>
        <w:br/>
      </w:r>
      <w:r w:rsidR="008804D3">
        <w:rPr>
          <w:rFonts w:ascii="Georgia" w:hAnsi="Georgia"/>
        </w:rPr>
        <w:t>Karen Spicer – PAT</w:t>
      </w:r>
    </w:p>
    <w:p w:rsidR="00380742" w:rsidRDefault="00E76B3D">
      <w:r>
        <w:rPr>
          <w:rFonts w:ascii="Georgia" w:hAnsi="Georgia"/>
          <w:noProof/>
          <w:lang w:eastAsia="en-GB"/>
        </w:rPr>
        <w:drawing>
          <wp:anchor distT="0" distB="0" distL="114300" distR="114300" simplePos="0" relativeHeight="251666944" behindDoc="0" locked="0" layoutInCell="1" allowOverlap="1">
            <wp:simplePos x="0" y="0"/>
            <wp:positionH relativeFrom="column">
              <wp:posOffset>19050</wp:posOffset>
            </wp:positionH>
            <wp:positionV relativeFrom="paragraph">
              <wp:posOffset>6985</wp:posOffset>
            </wp:positionV>
            <wp:extent cx="1047253" cy="1333496"/>
            <wp:effectExtent l="0" t="0" r="497" b="4"/>
            <wp:wrapSquare wrapText="bothSides"/>
            <wp:docPr id="7" name="Picture 66" descr="Image result for karen spicer acto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a:stretch>
                      <a:fillRect/>
                    </a:stretch>
                  </pic:blipFill>
                  <pic:spPr>
                    <a:xfrm>
                      <a:off x="0" y="0"/>
                      <a:ext cx="1047253" cy="1333496"/>
                    </a:xfrm>
                    <a:prstGeom prst="rect">
                      <a:avLst/>
                    </a:prstGeom>
                    <a:noFill/>
                    <a:ln>
                      <a:noFill/>
                      <a:prstDash/>
                    </a:ln>
                  </pic:spPr>
                </pic:pic>
              </a:graphicData>
            </a:graphic>
          </wp:anchor>
        </w:drawing>
      </w:r>
      <w:r w:rsidR="008804D3">
        <w:rPr>
          <w:rFonts w:ascii="Georgia" w:hAnsi="Georgia"/>
          <w:b/>
        </w:rPr>
        <w:t>Karen Spicer</w:t>
      </w:r>
      <w:r w:rsidR="008804D3">
        <w:rPr>
          <w:rFonts w:ascii="Georgia" w:hAnsi="Georgia"/>
        </w:rPr>
        <w:t xml:space="preserve"> has played a variety of roles on screen in Coronation Street (ITV), Emmerdale (ITV), Doctors (BBC) and Clocking off (Channel 4).On stage she has worked with Graeae, Trestle, Red Ladder, Theatre Centre, Roundabout, Quick Silver, Fittings Multimedia, The Nuffield Theatre Southampton, Interplay, and Polka.</w:t>
      </w:r>
    </w:p>
    <w:p w:rsidR="00380742" w:rsidRDefault="00380742">
      <w:pPr>
        <w:rPr>
          <w:rFonts w:ascii="Georgia" w:hAnsi="Georgia"/>
        </w:rPr>
      </w:pPr>
    </w:p>
    <w:p w:rsidR="00380742" w:rsidRDefault="008804D3">
      <w:r>
        <w:rPr>
          <w:rFonts w:ascii="Georgia" w:hAnsi="Georgia"/>
        </w:rPr>
        <w:br/>
        <w:t>Joey Hickman - UNCLE HARRY (MD)</w:t>
      </w:r>
      <w:r>
        <w:rPr>
          <w:rFonts w:ascii="Georgia" w:hAnsi="Georgia"/>
          <w:lang w:eastAsia="en-GB"/>
        </w:rPr>
        <w:t xml:space="preserve"> </w:t>
      </w:r>
    </w:p>
    <w:p w:rsidR="00E76B3D" w:rsidRPr="00E76B3D" w:rsidRDefault="008804D3" w:rsidP="00E76B3D">
      <w:pPr>
        <w:autoSpaceDE w:val="0"/>
        <w:spacing w:after="0" w:line="240" w:lineRule="auto"/>
      </w:pPr>
      <w:r>
        <w:rPr>
          <w:rFonts w:ascii="Georgia" w:hAnsi="Georgia"/>
          <w:noProof/>
          <w:sz w:val="24"/>
          <w:lang w:eastAsia="en-GB"/>
        </w:rPr>
        <w:drawing>
          <wp:anchor distT="0" distB="0" distL="114300" distR="114300" simplePos="0" relativeHeight="251739136" behindDoc="0" locked="0" layoutInCell="1" allowOverlap="1">
            <wp:simplePos x="0" y="0"/>
            <wp:positionH relativeFrom="column">
              <wp:posOffset>28575</wp:posOffset>
            </wp:positionH>
            <wp:positionV relativeFrom="paragraph">
              <wp:posOffset>27111</wp:posOffset>
            </wp:positionV>
            <wp:extent cx="1018541" cy="1295403"/>
            <wp:effectExtent l="0" t="0" r="0" b="0"/>
            <wp:wrapSquare wrapText="bothSides"/>
            <wp:docPr id="8" name="Picture 67" descr="JOEY HICKMAN by Craig Full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grayscl/>
                    </a:blip>
                    <a:srcRect/>
                    <a:stretch>
                      <a:fillRect/>
                    </a:stretch>
                  </pic:blipFill>
                  <pic:spPr>
                    <a:xfrm>
                      <a:off x="0" y="0"/>
                      <a:ext cx="1018541" cy="1295403"/>
                    </a:xfrm>
                    <a:prstGeom prst="rect">
                      <a:avLst/>
                    </a:prstGeom>
                    <a:noFill/>
                    <a:ln>
                      <a:noFill/>
                      <a:prstDash/>
                    </a:ln>
                  </pic:spPr>
                </pic:pic>
              </a:graphicData>
            </a:graphic>
          </wp:anchor>
        </w:drawing>
      </w:r>
      <w:r>
        <w:rPr>
          <w:rFonts w:ascii="Georgia" w:hAnsi="Georgia"/>
          <w:sz w:val="24"/>
          <w:lang w:eastAsia="en-GB"/>
        </w:rPr>
        <w:t xml:space="preserve"> </w:t>
      </w:r>
      <w:r>
        <w:rPr>
          <w:rFonts w:ascii="Georgia" w:hAnsi="Georgia" w:cs="Helvetica"/>
          <w:b/>
          <w:szCs w:val="20"/>
        </w:rPr>
        <w:t>Joey Hickman</w:t>
      </w:r>
      <w:r>
        <w:rPr>
          <w:rFonts w:ascii="Georgia" w:hAnsi="Georgia" w:cs="Helvetica"/>
          <w:szCs w:val="20"/>
        </w:rPr>
        <w:t xml:space="preserve"> Joey Hickman (Uncle Harry) trained as a musical director his MD, assistant MD, band leader &amp; arranger credits include: The Comedy </w:t>
      </w:r>
      <w:proofErr w:type="gramStart"/>
      <w:r>
        <w:rPr>
          <w:rFonts w:ascii="Georgia" w:hAnsi="Georgia" w:cs="Helvetica"/>
          <w:szCs w:val="20"/>
        </w:rPr>
        <w:t>About A</w:t>
      </w:r>
      <w:proofErr w:type="gramEnd"/>
      <w:r>
        <w:rPr>
          <w:rFonts w:ascii="Georgia" w:hAnsi="Georgia" w:cs="Helvetica"/>
          <w:szCs w:val="20"/>
        </w:rPr>
        <w:t xml:space="preserve"> Bank Robbery (Mischief Theatre &amp; Criterion Theatre, Piccadilly Circus); Oliver! (Watermill Theatre); Three Minute Heroes (Belgrade Theatre); </w:t>
      </w:r>
      <w:proofErr w:type="gramStart"/>
      <w:r>
        <w:rPr>
          <w:rFonts w:ascii="Georgia" w:hAnsi="Georgia" w:cs="Helvetica"/>
          <w:szCs w:val="20"/>
        </w:rPr>
        <w:t>The</w:t>
      </w:r>
      <w:proofErr w:type="gramEnd"/>
      <w:r>
        <w:rPr>
          <w:rFonts w:ascii="Georgia" w:hAnsi="Georgia" w:cs="Helvetica"/>
          <w:szCs w:val="20"/>
        </w:rPr>
        <w:t xml:space="preserve"> Threepenny Opera (Graeae Theatre/UK Tour); Our House (New Wolsey Theatre/UK Tour); Dreamboats and Petticoats (BKL Playhouse Theatre, West End) and Assassins (Rose </w:t>
      </w:r>
      <w:proofErr w:type="spellStart"/>
      <w:r>
        <w:rPr>
          <w:rFonts w:ascii="Georgia" w:hAnsi="Georgia" w:cs="Helvetica"/>
          <w:szCs w:val="20"/>
        </w:rPr>
        <w:t>Bruford</w:t>
      </w:r>
      <w:proofErr w:type="spellEnd"/>
      <w:r>
        <w:rPr>
          <w:rFonts w:ascii="Georgia" w:hAnsi="Georgia" w:cs="Helvetica"/>
          <w:szCs w:val="20"/>
        </w:rPr>
        <w:t xml:space="preserve">). As an actor, Joey has performed in many productions across the country including: Thisbe (Door Ajar Theatre); Cinderella: A Fairytale (Tobacco Factory &amp; Traveling Light) and Made </w:t>
      </w:r>
      <w:proofErr w:type="gramStart"/>
      <w:r>
        <w:rPr>
          <w:rFonts w:ascii="Georgia" w:hAnsi="Georgia" w:cs="Helvetica"/>
          <w:szCs w:val="20"/>
        </w:rPr>
        <w:t>In</w:t>
      </w:r>
      <w:proofErr w:type="gramEnd"/>
      <w:r>
        <w:rPr>
          <w:rFonts w:ascii="Georgia" w:hAnsi="Georgia" w:cs="Helvetica"/>
          <w:szCs w:val="20"/>
        </w:rPr>
        <w:t xml:space="preserve"> Dagenham (Queen's Theatre).</w:t>
      </w:r>
      <w:bookmarkStart w:id="5" w:name="_Hlk483486883"/>
      <w:r w:rsidR="00E76B3D">
        <w:br/>
      </w:r>
    </w:p>
    <w:p w:rsidR="00380742" w:rsidRDefault="00E76B3D">
      <w:pPr>
        <w:rPr>
          <w:rFonts w:ascii="Georgia" w:hAnsi="Georgia"/>
        </w:rPr>
      </w:pPr>
      <w:r>
        <w:rPr>
          <w:rFonts w:ascii="Georgia" w:hAnsi="Georgia"/>
          <w:noProof/>
          <w:lang w:eastAsia="en-GB"/>
        </w:rPr>
        <w:drawing>
          <wp:anchor distT="0" distB="0" distL="114300" distR="114300" simplePos="0" relativeHeight="251672064" behindDoc="0" locked="0" layoutInCell="1" allowOverlap="1">
            <wp:simplePos x="0" y="0"/>
            <wp:positionH relativeFrom="column">
              <wp:posOffset>28575</wp:posOffset>
            </wp:positionH>
            <wp:positionV relativeFrom="paragraph">
              <wp:posOffset>304800</wp:posOffset>
            </wp:positionV>
            <wp:extent cx="1072515" cy="1304925"/>
            <wp:effectExtent l="0" t="0" r="0" b="0"/>
            <wp:wrapTight wrapText="bothSides">
              <wp:wrapPolygon edited="0">
                <wp:start x="0" y="0"/>
                <wp:lineTo x="0" y="21442"/>
                <wp:lineTo x="21101" y="21442"/>
                <wp:lineTo x="21101" y="0"/>
                <wp:lineTo x="0" y="0"/>
              </wp:wrapPolygon>
            </wp:wrapTight>
            <wp:docPr id="9" name="Picture 16" descr="Image result for john kelly actor"/>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grayscl/>
                    </a:blip>
                    <a:srcRect l="25300" r="20208" b="4507"/>
                    <a:stretch/>
                  </pic:blipFill>
                  <pic:spPr bwMode="auto">
                    <a:xfrm>
                      <a:off x="0" y="0"/>
                      <a:ext cx="1072515" cy="13049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804D3">
        <w:rPr>
          <w:rFonts w:ascii="Georgia" w:hAnsi="Georgia"/>
        </w:rPr>
        <w:t xml:space="preserve">John Kelly </w:t>
      </w:r>
      <w:bookmarkEnd w:id="5"/>
      <w:r w:rsidR="008804D3">
        <w:rPr>
          <w:rFonts w:ascii="Georgia" w:hAnsi="Georgia"/>
        </w:rPr>
        <w:t>- JOHN (LEAD VOCALS)</w:t>
      </w:r>
    </w:p>
    <w:p w:rsidR="00380742" w:rsidRDefault="008804D3">
      <w:pPr>
        <w:jc w:val="both"/>
      </w:pPr>
      <w:r>
        <w:rPr>
          <w:rFonts w:ascii="Georgia" w:hAnsi="Georgia"/>
          <w:b/>
        </w:rPr>
        <w:t>John Kelly</w:t>
      </w:r>
      <w:r>
        <w:rPr>
          <w:rFonts w:ascii="Georgia" w:hAnsi="Georgia"/>
        </w:rPr>
        <w:t xml:space="preserve"> has completed five UK tours as well as many international performances.  John is Artistic Director of </w:t>
      </w:r>
      <w:proofErr w:type="spellStart"/>
      <w:r>
        <w:rPr>
          <w:rFonts w:ascii="Georgia" w:hAnsi="Georgia"/>
        </w:rPr>
        <w:t>DaisyFest</w:t>
      </w:r>
      <w:proofErr w:type="spellEnd"/>
      <w:r>
        <w:rPr>
          <w:rFonts w:ascii="Georgia" w:hAnsi="Georgia"/>
        </w:rPr>
        <w:t xml:space="preserve">, National Associate Artist for Drake Music, musician with circus company </w:t>
      </w:r>
      <w:proofErr w:type="spellStart"/>
      <w:r>
        <w:rPr>
          <w:rFonts w:ascii="Georgia" w:hAnsi="Georgia"/>
        </w:rPr>
        <w:t>ExtraOrdinary</w:t>
      </w:r>
      <w:proofErr w:type="spellEnd"/>
      <w:r>
        <w:rPr>
          <w:rFonts w:ascii="Georgia" w:hAnsi="Georgia"/>
        </w:rPr>
        <w:t xml:space="preserve"> Bodies and is Policy &amp; Strategy manager at Merton Centre </w:t>
      </w:r>
      <w:proofErr w:type="gramStart"/>
      <w:r>
        <w:rPr>
          <w:rFonts w:ascii="Georgia" w:hAnsi="Georgia"/>
        </w:rPr>
        <w:t>For</w:t>
      </w:r>
      <w:proofErr w:type="gramEnd"/>
      <w:r>
        <w:rPr>
          <w:rFonts w:ascii="Georgia" w:hAnsi="Georgia"/>
        </w:rPr>
        <w:t xml:space="preserve"> Independent Living. John sang Spasticus Autisticus, live at the opening ceremony of the Paralympic Games in London, and has also guested with the Blockheads. </w:t>
      </w:r>
    </w:p>
    <w:p w:rsidR="00380742" w:rsidRDefault="00380742">
      <w:pPr>
        <w:rPr>
          <w:rFonts w:ascii="Georgia" w:hAnsi="Georgia"/>
        </w:rPr>
      </w:pPr>
      <w:bookmarkStart w:id="6" w:name="_Hlk483486888"/>
    </w:p>
    <w:p w:rsidR="00380742" w:rsidRDefault="008804D3">
      <w:pPr>
        <w:rPr>
          <w:rFonts w:ascii="Georgia" w:hAnsi="Georgia"/>
        </w:rPr>
      </w:pPr>
      <w:r>
        <w:rPr>
          <w:rFonts w:ascii="Georgia" w:hAnsi="Georgia"/>
        </w:rPr>
        <w:t xml:space="preserve">Paul Sirett </w:t>
      </w:r>
      <w:bookmarkEnd w:id="6"/>
      <w:r>
        <w:rPr>
          <w:rFonts w:ascii="Georgia" w:hAnsi="Georgia"/>
        </w:rPr>
        <w:t>- PAUL (GUITAR)</w:t>
      </w:r>
    </w:p>
    <w:p w:rsidR="00380742" w:rsidRDefault="00E76B3D">
      <w:r>
        <w:rPr>
          <w:rFonts w:ascii="Georgia" w:hAnsi="Georgia"/>
          <w:noProof/>
          <w:lang w:eastAsia="en-GB"/>
        </w:rPr>
        <w:drawing>
          <wp:anchor distT="0" distB="0" distL="114300" distR="114300" simplePos="0" relativeHeight="251664896" behindDoc="0" locked="0" layoutInCell="1" allowOverlap="1">
            <wp:simplePos x="0" y="0"/>
            <wp:positionH relativeFrom="column">
              <wp:posOffset>46355</wp:posOffset>
            </wp:positionH>
            <wp:positionV relativeFrom="paragraph">
              <wp:posOffset>23495</wp:posOffset>
            </wp:positionV>
            <wp:extent cx="1004568" cy="1257300"/>
            <wp:effectExtent l="0" t="0" r="5082" b="0"/>
            <wp:wrapSquare wrapText="bothSides"/>
            <wp:docPr id="10" name="Picture 69" descr="S:\PRODUCTIONS\PAST PRODUCTIONS\REASONS TO BE CHEERFUL\2010 REASONS TO BE CHEERFUL\Access\bsl synopsis\pau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grayscl/>
                    </a:blip>
                    <a:srcRect/>
                    <a:stretch>
                      <a:fillRect/>
                    </a:stretch>
                  </pic:blipFill>
                  <pic:spPr>
                    <a:xfrm>
                      <a:off x="0" y="0"/>
                      <a:ext cx="1004568" cy="1257300"/>
                    </a:xfrm>
                    <a:prstGeom prst="rect">
                      <a:avLst/>
                    </a:prstGeom>
                    <a:noFill/>
                    <a:ln>
                      <a:noFill/>
                      <a:prstDash/>
                    </a:ln>
                  </pic:spPr>
                </pic:pic>
              </a:graphicData>
            </a:graphic>
          </wp:anchor>
        </w:drawing>
      </w:r>
      <w:r w:rsidR="008804D3">
        <w:rPr>
          <w:rFonts w:ascii="Georgia" w:hAnsi="Georgia" w:cs="Arial"/>
          <w:b/>
          <w:iCs/>
        </w:rPr>
        <w:t>Paul Sirett</w:t>
      </w:r>
      <w:r w:rsidR="008804D3">
        <w:rPr>
          <w:rFonts w:ascii="Georgia" w:hAnsi="Georgia" w:cs="Arial"/>
          <w:iCs/>
        </w:rPr>
        <w:t xml:space="preserve"> is a playwright, dramaturg and musician. He is currently working as the dramaturg on the new Ramps on the Moon production of </w:t>
      </w:r>
      <w:proofErr w:type="gramStart"/>
      <w:r w:rsidR="008804D3">
        <w:rPr>
          <w:rFonts w:ascii="Georgia" w:hAnsi="Georgia" w:cs="Arial"/>
          <w:iCs/>
        </w:rPr>
        <w:t>The</w:t>
      </w:r>
      <w:proofErr w:type="gramEnd"/>
      <w:r w:rsidR="008804D3">
        <w:rPr>
          <w:rFonts w:ascii="Georgia" w:hAnsi="Georgia" w:cs="Arial"/>
          <w:iCs/>
        </w:rPr>
        <w:t xml:space="preserve"> Who’s rock opera Tommy – a job that includes integrating two new songs from Pete Townshend and revising the script to make the production fully accessible. Most recently, Paul wrote Stratford East’s biggest ever selling pantomime, </w:t>
      </w:r>
      <w:proofErr w:type="spellStart"/>
      <w:r w:rsidR="008804D3">
        <w:rPr>
          <w:rFonts w:ascii="Georgia" w:hAnsi="Georgia" w:cs="Arial"/>
          <w:iCs/>
        </w:rPr>
        <w:t>Simbad</w:t>
      </w:r>
      <w:proofErr w:type="spellEnd"/>
      <w:r w:rsidR="008804D3">
        <w:rPr>
          <w:rFonts w:ascii="Georgia" w:hAnsi="Georgia" w:cs="Arial"/>
          <w:iCs/>
        </w:rPr>
        <w:t xml:space="preserve"> </w:t>
      </w:r>
      <w:proofErr w:type="gramStart"/>
      <w:r w:rsidR="008804D3">
        <w:rPr>
          <w:rFonts w:ascii="Georgia" w:hAnsi="Georgia" w:cs="Arial"/>
          <w:iCs/>
        </w:rPr>
        <w:t>The</w:t>
      </w:r>
      <w:proofErr w:type="gramEnd"/>
      <w:r w:rsidR="008804D3">
        <w:rPr>
          <w:rFonts w:ascii="Georgia" w:hAnsi="Georgia" w:cs="Arial"/>
          <w:iCs/>
        </w:rPr>
        <w:t xml:space="preserve"> Sailor, and worked as the dramaturg on a re-working of the John </w:t>
      </w:r>
      <w:proofErr w:type="spellStart"/>
      <w:r w:rsidR="008804D3">
        <w:rPr>
          <w:rFonts w:ascii="Georgia" w:hAnsi="Georgia" w:cs="Arial"/>
          <w:iCs/>
        </w:rPr>
        <w:t>Mellencamp</w:t>
      </w:r>
      <w:proofErr w:type="spellEnd"/>
      <w:r w:rsidR="008804D3">
        <w:rPr>
          <w:rFonts w:ascii="Georgia" w:hAnsi="Georgia" w:cs="Arial"/>
          <w:iCs/>
        </w:rPr>
        <w:t xml:space="preserve"> and Stephen King musical, Ghost Brothers Of </w:t>
      </w:r>
      <w:proofErr w:type="spellStart"/>
      <w:r w:rsidR="008804D3">
        <w:rPr>
          <w:rFonts w:ascii="Georgia" w:hAnsi="Georgia" w:cs="Arial"/>
          <w:iCs/>
        </w:rPr>
        <w:t>Darkland</w:t>
      </w:r>
      <w:proofErr w:type="spellEnd"/>
      <w:r w:rsidR="008804D3">
        <w:rPr>
          <w:rFonts w:ascii="Georgia" w:hAnsi="Georgia" w:cs="Arial"/>
          <w:iCs/>
        </w:rPr>
        <w:t xml:space="preserve"> County in New York. Previously, Paul was nominated for an Olivier for his musical The Big Life and he wrote Come Dancing with Ray Davies. Upcoming productions include a new Punk Rock musical, Oxy and the Morons, at the New Wolsey in Ipswich, and a new Graeae tour of Paul’s Ian Dury and the Blockhead’s musical Reasons </w:t>
      </w:r>
      <w:proofErr w:type="gramStart"/>
      <w:r w:rsidR="008804D3">
        <w:rPr>
          <w:rFonts w:ascii="Georgia" w:hAnsi="Georgia" w:cs="Arial"/>
          <w:iCs/>
        </w:rPr>
        <w:t>To</w:t>
      </w:r>
      <w:proofErr w:type="gramEnd"/>
      <w:r w:rsidR="008804D3">
        <w:rPr>
          <w:rFonts w:ascii="Georgia" w:hAnsi="Georgia" w:cs="Arial"/>
          <w:iCs/>
        </w:rPr>
        <w:t xml:space="preserve"> Be Cheerful.</w:t>
      </w:r>
    </w:p>
    <w:p w:rsidR="00380742" w:rsidRDefault="008804D3">
      <w:r>
        <w:rPr>
          <w:rFonts w:ascii="Georgia" w:hAnsi="Georgia"/>
        </w:rPr>
        <w:t xml:space="preserve">Nixon </w:t>
      </w:r>
      <w:proofErr w:type="spellStart"/>
      <w:r>
        <w:rPr>
          <w:rFonts w:ascii="Georgia" w:hAnsi="Georgia"/>
        </w:rPr>
        <w:t>Rosembert</w:t>
      </w:r>
      <w:proofErr w:type="spellEnd"/>
      <w:r>
        <w:rPr>
          <w:rFonts w:ascii="Georgia" w:hAnsi="Georgia"/>
        </w:rPr>
        <w:t xml:space="preserve"> - NIXON (BASS)</w:t>
      </w:r>
    </w:p>
    <w:p w:rsidR="00380742" w:rsidRDefault="00E76B3D">
      <w:pPr>
        <w:autoSpaceDE w:val="0"/>
        <w:spacing w:after="0" w:line="240" w:lineRule="auto"/>
        <w:jc w:val="both"/>
      </w:pPr>
      <w:r>
        <w:rPr>
          <w:rFonts w:ascii="Georgia" w:hAnsi="Georgia"/>
          <w:b/>
          <w:noProof/>
          <w:lang w:eastAsia="en-GB"/>
        </w:rPr>
        <w:drawing>
          <wp:anchor distT="0" distB="0" distL="114300" distR="114300" simplePos="0" relativeHeight="251647488" behindDoc="0" locked="0" layoutInCell="1" allowOverlap="1">
            <wp:simplePos x="0" y="0"/>
            <wp:positionH relativeFrom="column">
              <wp:posOffset>26670</wp:posOffset>
            </wp:positionH>
            <wp:positionV relativeFrom="paragraph">
              <wp:posOffset>66040</wp:posOffset>
            </wp:positionV>
            <wp:extent cx="1018541" cy="1246500"/>
            <wp:effectExtent l="0" t="0" r="0" b="0"/>
            <wp:wrapSquare wrapText="bothSides"/>
            <wp:docPr id="11" name="Picture 70" descr="Image result for nixon rosembert bas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grayscl/>
                    </a:blip>
                    <a:srcRect/>
                    <a:stretch>
                      <a:fillRect/>
                    </a:stretch>
                  </pic:blipFill>
                  <pic:spPr>
                    <a:xfrm>
                      <a:off x="0" y="0"/>
                      <a:ext cx="1018541" cy="1246500"/>
                    </a:xfrm>
                    <a:prstGeom prst="rect">
                      <a:avLst/>
                    </a:prstGeom>
                    <a:noFill/>
                    <a:ln>
                      <a:noFill/>
                      <a:prstDash/>
                    </a:ln>
                  </pic:spPr>
                </pic:pic>
              </a:graphicData>
            </a:graphic>
          </wp:anchor>
        </w:drawing>
      </w:r>
      <w:r w:rsidR="008804D3">
        <w:rPr>
          <w:rFonts w:ascii="Georgia" w:hAnsi="Georgia"/>
          <w:b/>
          <w:lang w:eastAsia="en-GB"/>
        </w:rPr>
        <w:t xml:space="preserve">Nixon </w:t>
      </w:r>
      <w:proofErr w:type="spellStart"/>
      <w:r w:rsidR="008804D3">
        <w:rPr>
          <w:rFonts w:ascii="Georgia" w:hAnsi="Georgia"/>
          <w:b/>
          <w:lang w:eastAsia="en-GB"/>
        </w:rPr>
        <w:t>Rosembert</w:t>
      </w:r>
      <w:proofErr w:type="spellEnd"/>
      <w:r w:rsidR="008804D3">
        <w:rPr>
          <w:rFonts w:ascii="Georgia" w:hAnsi="Georgia"/>
          <w:lang w:eastAsia="en-GB"/>
        </w:rPr>
        <w:t xml:space="preserve"> is an accomplished musician who has performed/recorded either in the recording studio, on television, or live with Mariah Carey, Ronnie Laws (EWF), Angie Brown, Pete Brown, Reasons To Be Cheerful (band), The </w:t>
      </w:r>
      <w:proofErr w:type="spellStart"/>
      <w:r w:rsidR="008804D3">
        <w:rPr>
          <w:rFonts w:ascii="Georgia" w:hAnsi="Georgia"/>
          <w:lang w:eastAsia="en-GB"/>
        </w:rPr>
        <w:t>Honeyz</w:t>
      </w:r>
      <w:proofErr w:type="spellEnd"/>
      <w:r w:rsidR="008804D3">
        <w:rPr>
          <w:rFonts w:ascii="Georgia" w:hAnsi="Georgia"/>
          <w:lang w:eastAsia="en-GB"/>
        </w:rPr>
        <w:t xml:space="preserve">, Sam Moore (Sam &amp; Dave), Ruby Turner, Jools Holland, Juliet Roberts, Billy Paul, ABC, Cleveland </w:t>
      </w:r>
      <w:proofErr w:type="spellStart"/>
      <w:r w:rsidR="008804D3">
        <w:rPr>
          <w:rFonts w:ascii="Georgia" w:hAnsi="Georgia"/>
          <w:lang w:eastAsia="en-GB"/>
        </w:rPr>
        <w:t>Watkiss</w:t>
      </w:r>
      <w:proofErr w:type="spellEnd"/>
      <w:r w:rsidR="008804D3">
        <w:rPr>
          <w:rFonts w:ascii="Georgia" w:hAnsi="Georgia"/>
          <w:lang w:eastAsia="en-GB"/>
        </w:rPr>
        <w:t xml:space="preserve">, Emmett North </w:t>
      </w:r>
      <w:proofErr w:type="spellStart"/>
      <w:r w:rsidR="008804D3">
        <w:rPr>
          <w:rFonts w:ascii="Georgia" w:hAnsi="Georgia"/>
          <w:lang w:eastAsia="en-GB"/>
        </w:rPr>
        <w:t>Jnr</w:t>
      </w:r>
      <w:proofErr w:type="spellEnd"/>
      <w:r w:rsidR="008804D3">
        <w:rPr>
          <w:rFonts w:ascii="Georgia" w:hAnsi="Georgia"/>
          <w:lang w:eastAsia="en-GB"/>
        </w:rPr>
        <w:t>, Clem Curtis &amp; The Foundations and many more. He has written music for theatre and toured with theatre companies as a musician and actor.</w:t>
      </w:r>
    </w:p>
    <w:p w:rsidR="00380742" w:rsidRDefault="00380742">
      <w:pPr>
        <w:autoSpaceDE w:val="0"/>
        <w:spacing w:after="0" w:line="240" w:lineRule="auto"/>
        <w:jc w:val="both"/>
        <w:rPr>
          <w:rFonts w:ascii="Georgia" w:hAnsi="Georgia"/>
          <w:lang w:eastAsia="en-GB"/>
        </w:rPr>
      </w:pPr>
    </w:p>
    <w:p w:rsidR="00380742" w:rsidRDefault="00380742">
      <w:pPr>
        <w:autoSpaceDE w:val="0"/>
        <w:spacing w:after="0" w:line="240" w:lineRule="auto"/>
        <w:jc w:val="both"/>
        <w:rPr>
          <w:rFonts w:ascii="Georgia" w:hAnsi="Georgia"/>
        </w:rPr>
      </w:pPr>
    </w:p>
    <w:p w:rsidR="00E76B3D" w:rsidRDefault="00E76B3D">
      <w:pPr>
        <w:rPr>
          <w:rFonts w:ascii="Georgia" w:hAnsi="Georgia"/>
        </w:rPr>
      </w:pPr>
    </w:p>
    <w:p w:rsidR="00E76B3D" w:rsidRDefault="00E76B3D">
      <w:pPr>
        <w:rPr>
          <w:rFonts w:ascii="Georgia" w:hAnsi="Georgia"/>
        </w:rPr>
      </w:pPr>
    </w:p>
    <w:p w:rsidR="00E76B3D" w:rsidRDefault="00E76B3D">
      <w:pPr>
        <w:rPr>
          <w:rFonts w:ascii="Georgia" w:hAnsi="Georgia"/>
        </w:rPr>
      </w:pPr>
    </w:p>
    <w:p w:rsidR="00380742" w:rsidRDefault="008804D3">
      <w:r>
        <w:rPr>
          <w:rFonts w:ascii="Georgia" w:hAnsi="Georgia"/>
        </w:rPr>
        <w:t>Paula Faircloth - PAULA (DRUMS)</w:t>
      </w:r>
      <w:r>
        <w:rPr>
          <w:rFonts w:ascii="Georgia" w:hAnsi="Georgia"/>
          <w:lang w:eastAsia="en-GB"/>
        </w:rPr>
        <w:t xml:space="preserve"> </w:t>
      </w:r>
    </w:p>
    <w:p w:rsidR="00380742" w:rsidRDefault="00E76B3D">
      <w:r>
        <w:rPr>
          <w:rFonts w:ascii="Georgia" w:hAnsi="Georgia"/>
          <w:noProof/>
          <w:sz w:val="24"/>
          <w:lang w:eastAsia="en-GB"/>
        </w:rPr>
        <w:drawing>
          <wp:anchor distT="0" distB="0" distL="114300" distR="114300" simplePos="0" relativeHeight="251663872" behindDoc="0" locked="0" layoutInCell="1" allowOverlap="1">
            <wp:simplePos x="0" y="0"/>
            <wp:positionH relativeFrom="column">
              <wp:posOffset>2540</wp:posOffset>
            </wp:positionH>
            <wp:positionV relativeFrom="paragraph">
              <wp:posOffset>61595</wp:posOffset>
            </wp:positionV>
            <wp:extent cx="1142369" cy="1210949"/>
            <wp:effectExtent l="0" t="0" r="631" b="8251"/>
            <wp:wrapSquare wrapText="bothSides"/>
            <wp:docPr id="12" name="Picture 71" descr="Image result for paula faircloth"/>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grayscl/>
                    </a:blip>
                    <a:srcRect/>
                    <a:stretch>
                      <a:fillRect/>
                    </a:stretch>
                  </pic:blipFill>
                  <pic:spPr>
                    <a:xfrm>
                      <a:off x="0" y="0"/>
                      <a:ext cx="1142369" cy="1210949"/>
                    </a:xfrm>
                    <a:prstGeom prst="rect">
                      <a:avLst/>
                    </a:prstGeom>
                    <a:noFill/>
                    <a:ln>
                      <a:noFill/>
                      <a:prstDash/>
                    </a:ln>
                  </pic:spPr>
                </pic:pic>
              </a:graphicData>
            </a:graphic>
          </wp:anchor>
        </w:drawing>
      </w:r>
      <w:r w:rsidR="008804D3">
        <w:rPr>
          <w:rFonts w:ascii="Georgia" w:hAnsi="Georgia"/>
          <w:b/>
          <w:szCs w:val="20"/>
        </w:rPr>
        <w:t xml:space="preserve">Paula </w:t>
      </w:r>
      <w:proofErr w:type="spellStart"/>
      <w:r w:rsidR="008804D3">
        <w:rPr>
          <w:rFonts w:ascii="Georgia" w:hAnsi="Georgia"/>
          <w:b/>
          <w:szCs w:val="20"/>
        </w:rPr>
        <w:t>Stanbridge</w:t>
      </w:r>
      <w:proofErr w:type="spellEnd"/>
      <w:r w:rsidR="008804D3">
        <w:rPr>
          <w:rFonts w:ascii="Georgia" w:hAnsi="Georgia"/>
          <w:b/>
          <w:szCs w:val="20"/>
        </w:rPr>
        <w:t xml:space="preserve">-Faircloth </w:t>
      </w:r>
      <w:r w:rsidR="008804D3">
        <w:rPr>
          <w:rFonts w:ascii="Georgia" w:hAnsi="Georgia"/>
          <w:szCs w:val="20"/>
        </w:rPr>
        <w:t>has been playing the drums for over two decades. Faircloth has performed at intricate math-rock polyrhythms in Quadrilles, the opening ceremony of the Paralympic Games, toured with Reasons to be Cheerful and Psycho Delia, in addition to forming a Kate Bush tribute band.</w:t>
      </w:r>
    </w:p>
    <w:p w:rsidR="00380742" w:rsidRDefault="00380742">
      <w:pPr>
        <w:rPr>
          <w:rFonts w:ascii="Georgia" w:hAnsi="Georgia"/>
        </w:rPr>
      </w:pPr>
    </w:p>
    <w:p w:rsidR="00E76B3D" w:rsidRDefault="00E76B3D">
      <w:pPr>
        <w:rPr>
          <w:rFonts w:ascii="Georgia" w:hAnsi="Georgia"/>
        </w:rPr>
      </w:pPr>
    </w:p>
    <w:p w:rsidR="00380742" w:rsidRDefault="008804D3">
      <w:r>
        <w:rPr>
          <w:rFonts w:ascii="Georgia" w:hAnsi="Georgia"/>
        </w:rPr>
        <w:t>Max Runham - MAX (PERCUSSION)</w:t>
      </w:r>
    </w:p>
    <w:p w:rsidR="00380742" w:rsidRDefault="00E76B3D">
      <w:pPr>
        <w:jc w:val="both"/>
      </w:pPr>
      <w:r>
        <w:rPr>
          <w:rFonts w:ascii="Georgia" w:hAnsi="Georgia"/>
          <w:noProof/>
          <w:lang w:eastAsia="en-GB"/>
        </w:rPr>
        <w:drawing>
          <wp:anchor distT="0" distB="0" distL="114300" distR="114300" simplePos="0" relativeHeight="251653632" behindDoc="0" locked="0" layoutInCell="1" allowOverlap="1">
            <wp:simplePos x="0" y="0"/>
            <wp:positionH relativeFrom="column">
              <wp:posOffset>0</wp:posOffset>
            </wp:positionH>
            <wp:positionV relativeFrom="paragraph">
              <wp:posOffset>8255</wp:posOffset>
            </wp:positionV>
            <wp:extent cx="887095" cy="1266825"/>
            <wp:effectExtent l="0" t="0" r="0" b="0"/>
            <wp:wrapSquare wrapText="bothSides"/>
            <wp:docPr id="13" name="Picture 8" descr="Max Runham.jp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grayscl/>
                    </a:blip>
                    <a:srcRect l="11001" t="8937" r="14171" b="6176"/>
                    <a:stretch/>
                  </pic:blipFill>
                  <pic:spPr bwMode="auto">
                    <a:xfrm>
                      <a:off x="0" y="0"/>
                      <a:ext cx="887095" cy="1266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804D3">
        <w:rPr>
          <w:rFonts w:ascii="Georgia" w:hAnsi="Georgia"/>
          <w:b/>
          <w:szCs w:val="20"/>
        </w:rPr>
        <w:t xml:space="preserve">Max Runham </w:t>
      </w:r>
      <w:r w:rsidR="008804D3">
        <w:rPr>
          <w:rFonts w:ascii="Georgia" w:hAnsi="Georgia"/>
          <w:szCs w:val="20"/>
        </w:rPr>
        <w:t xml:space="preserve">has appeared in Graeae's production of The Threepenny Opera, The Funfair (HOME), The Family Way (Bolton Octagon), Gods are fallen and all safety gone (Camden People’s Theatre) and most recently, Max made his debut with The National Theatre and </w:t>
      </w:r>
      <w:proofErr w:type="spellStart"/>
      <w:r w:rsidR="008804D3">
        <w:rPr>
          <w:rFonts w:ascii="Georgia" w:hAnsi="Georgia"/>
          <w:szCs w:val="20"/>
        </w:rPr>
        <w:t>Complicite</w:t>
      </w:r>
      <w:proofErr w:type="spellEnd"/>
      <w:r w:rsidR="008804D3">
        <w:rPr>
          <w:rFonts w:ascii="Georgia" w:hAnsi="Georgia"/>
          <w:szCs w:val="20"/>
        </w:rPr>
        <w:t xml:space="preserve"> in A Pacifist's Guide to The War on Cancer. Max has recently</w:t>
      </w:r>
      <w:r w:rsidR="00675579">
        <w:rPr>
          <w:rFonts w:ascii="Georgia" w:hAnsi="Georgia"/>
          <w:szCs w:val="20"/>
        </w:rPr>
        <w:t xml:space="preserve"> played the role of Captain Walker in </w:t>
      </w:r>
      <w:r w:rsidR="008804D3">
        <w:rPr>
          <w:rFonts w:ascii="Georgia" w:hAnsi="Georgia"/>
          <w:szCs w:val="20"/>
        </w:rPr>
        <w:t xml:space="preserve">Ramps on the Moon's production of </w:t>
      </w:r>
      <w:proofErr w:type="gramStart"/>
      <w:r w:rsidR="008804D3">
        <w:rPr>
          <w:rFonts w:ascii="Georgia" w:hAnsi="Georgia"/>
          <w:szCs w:val="20"/>
        </w:rPr>
        <w:t>The</w:t>
      </w:r>
      <w:proofErr w:type="gramEnd"/>
      <w:r w:rsidR="008804D3">
        <w:rPr>
          <w:rFonts w:ascii="Georgia" w:hAnsi="Georgia"/>
          <w:szCs w:val="20"/>
        </w:rPr>
        <w:t xml:space="preserve"> Who's Tommy</w:t>
      </w:r>
      <w:r w:rsidR="00675579">
        <w:rPr>
          <w:rFonts w:ascii="Georgia" w:hAnsi="Georgia"/>
          <w:szCs w:val="20"/>
        </w:rPr>
        <w:t xml:space="preserve"> on national tour. </w:t>
      </w:r>
    </w:p>
    <w:p w:rsidR="00E76B3D" w:rsidRDefault="00E76B3D">
      <w:pPr>
        <w:rPr>
          <w:rFonts w:ascii="Georgia" w:hAnsi="Georgia"/>
        </w:rPr>
      </w:pPr>
      <w:bookmarkStart w:id="7" w:name="_Hlk483486894"/>
      <w:bookmarkStart w:id="8" w:name="_Hlk483488260"/>
    </w:p>
    <w:p w:rsidR="00380742" w:rsidRDefault="008804D3">
      <w:r>
        <w:rPr>
          <w:rFonts w:ascii="Georgia" w:hAnsi="Georgia"/>
          <w:b/>
          <w:noProof/>
          <w:lang w:eastAsia="en-GB"/>
        </w:rPr>
        <w:drawing>
          <wp:anchor distT="0" distB="0" distL="114300" distR="114300" simplePos="0" relativeHeight="251673088" behindDoc="0" locked="0" layoutInCell="1" allowOverlap="1">
            <wp:simplePos x="0" y="0"/>
            <wp:positionH relativeFrom="column">
              <wp:posOffset>2542</wp:posOffset>
            </wp:positionH>
            <wp:positionV relativeFrom="paragraph">
              <wp:posOffset>273871</wp:posOffset>
            </wp:positionV>
            <wp:extent cx="1036957" cy="1151887"/>
            <wp:effectExtent l="0" t="0" r="0" b="0"/>
            <wp:wrapTight wrapText="bothSides">
              <wp:wrapPolygon edited="0">
                <wp:start x="0" y="0"/>
                <wp:lineTo x="0" y="21088"/>
                <wp:lineTo x="21031" y="21088"/>
                <wp:lineTo x="21031" y="0"/>
                <wp:lineTo x="0" y="0"/>
              </wp:wrapPolygon>
            </wp:wrapTight>
            <wp:docPr id="14" name="Picture 29" descr="Image result for jude mahon sl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grayscl/>
                    </a:blip>
                    <a:srcRect/>
                    <a:stretch>
                      <a:fillRect/>
                    </a:stretch>
                  </pic:blipFill>
                  <pic:spPr>
                    <a:xfrm>
                      <a:off x="0" y="0"/>
                      <a:ext cx="1036957" cy="1151887"/>
                    </a:xfrm>
                    <a:prstGeom prst="rect">
                      <a:avLst/>
                    </a:prstGeom>
                    <a:noFill/>
                    <a:ln>
                      <a:noFill/>
                      <a:prstDash/>
                    </a:ln>
                  </pic:spPr>
                </pic:pic>
              </a:graphicData>
            </a:graphic>
          </wp:anchor>
        </w:drawing>
      </w:r>
      <w:r>
        <w:rPr>
          <w:rFonts w:ascii="Georgia" w:hAnsi="Georgia"/>
        </w:rPr>
        <w:t xml:space="preserve">Jude Mahon </w:t>
      </w:r>
      <w:bookmarkEnd w:id="7"/>
      <w:r>
        <w:rPr>
          <w:rFonts w:ascii="Georgia" w:hAnsi="Georgia"/>
        </w:rPr>
        <w:t>- DEBBIE (SLI)</w:t>
      </w:r>
    </w:p>
    <w:bookmarkEnd w:id="8"/>
    <w:p w:rsidR="00380742" w:rsidRDefault="008804D3">
      <w:r>
        <w:rPr>
          <w:b/>
        </w:rPr>
        <w:t xml:space="preserve"> </w:t>
      </w:r>
      <w:r>
        <w:rPr>
          <w:rFonts w:ascii="Georgia" w:hAnsi="Georgia"/>
          <w:b/>
        </w:rPr>
        <w:t>Jude Mahon</w:t>
      </w:r>
      <w:r>
        <w:rPr>
          <w:rFonts w:ascii="Georgia" w:hAnsi="Georgia"/>
        </w:rPr>
        <w:t xml:space="preserve"> trained as an Actor at Mountview Academy of Theatre Arts and as a British Sign Language Interpreter at Wolverhampton University. These two skills have worked together in numerous roles on television and in theatre. </w:t>
      </w:r>
      <w:proofErr w:type="gramStart"/>
      <w:r>
        <w:rPr>
          <w:rFonts w:ascii="Georgia" w:hAnsi="Georgia"/>
        </w:rPr>
        <w:t>As a Performance Interpreter Jude won The Best Supporting Actress award from Nottingham Playhouse for her role in Graeae’s The Threepenny Opera.</w:t>
      </w:r>
      <w:proofErr w:type="gramEnd"/>
    </w:p>
    <w:p w:rsidR="00380742" w:rsidRDefault="00380742">
      <w:pPr>
        <w:rPr>
          <w:rFonts w:ascii="Georgia" w:hAnsi="Georgia"/>
        </w:rPr>
      </w:pPr>
    </w:p>
    <w:p w:rsidR="00380742" w:rsidRDefault="008804D3">
      <w:pPr>
        <w:rPr>
          <w:rFonts w:ascii="Georgia" w:hAnsi="Georgia"/>
        </w:rPr>
      </w:pPr>
      <w:r>
        <w:rPr>
          <w:rFonts w:ascii="Georgia" w:hAnsi="Georgia"/>
        </w:rPr>
        <w:t>Pickles Norman - PICKLES (AD)</w:t>
      </w:r>
    </w:p>
    <w:p w:rsidR="00380742" w:rsidRDefault="00E76B3D">
      <w:r>
        <w:rPr>
          <w:rFonts w:ascii="Georgia" w:hAnsi="Georgia"/>
          <w:noProof/>
          <w:sz w:val="24"/>
          <w:lang w:eastAsia="en-GB"/>
        </w:rPr>
        <w:drawing>
          <wp:anchor distT="0" distB="0" distL="114300" distR="114300" simplePos="0" relativeHeight="251661824" behindDoc="0" locked="0" layoutInCell="1" allowOverlap="1">
            <wp:simplePos x="0" y="0"/>
            <wp:positionH relativeFrom="column">
              <wp:posOffset>6985</wp:posOffset>
            </wp:positionH>
            <wp:positionV relativeFrom="paragraph">
              <wp:posOffset>46355</wp:posOffset>
            </wp:positionV>
            <wp:extent cx="1033143" cy="1281421"/>
            <wp:effectExtent l="0" t="0" r="0" b="0"/>
            <wp:wrapSquare wrapText="bothSides"/>
            <wp:docPr id="15" name="Picture 74" descr="S:\PRODUCTIONS\PAST PRODUCTIONS\Sugar Water Jack Thorne 2015\The Solid Life of Sugar Water 2015 - Edin &amp; Plym\Venues\Edinburgh\Company Passes\Pickle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rcRect/>
                    <a:stretch>
                      <a:fillRect/>
                    </a:stretch>
                  </pic:blipFill>
                  <pic:spPr>
                    <a:xfrm>
                      <a:off x="0" y="0"/>
                      <a:ext cx="1033143" cy="1281421"/>
                    </a:xfrm>
                    <a:prstGeom prst="rect">
                      <a:avLst/>
                    </a:prstGeom>
                    <a:noFill/>
                    <a:ln>
                      <a:noFill/>
                      <a:prstDash/>
                    </a:ln>
                  </pic:spPr>
                </pic:pic>
              </a:graphicData>
            </a:graphic>
          </wp:anchor>
        </w:drawing>
      </w:r>
      <w:r w:rsidR="008804D3">
        <w:rPr>
          <w:rFonts w:ascii="Georgia" w:eastAsia=".SFUIDisplay-Semibold" w:hAnsi="Georgia" w:cs="Arial"/>
          <w:b/>
          <w:bCs/>
          <w:color w:val="000000"/>
          <w:szCs w:val="20"/>
        </w:rPr>
        <w:t xml:space="preserve">Wayne ‘Pickles’ Norman </w:t>
      </w:r>
      <w:r w:rsidR="008804D3">
        <w:rPr>
          <w:rFonts w:ascii="Georgia" w:eastAsia=".SFUIDisplay-Semibold" w:hAnsi="Georgia" w:cs="Arial"/>
          <w:bCs/>
          <w:color w:val="000000"/>
          <w:szCs w:val="20"/>
        </w:rPr>
        <w:t xml:space="preserve">has been working professionally for forty years; his first job was the Artful Dodger in the West End production of Oliver! </w:t>
      </w:r>
      <w:proofErr w:type="gramStart"/>
      <w:r w:rsidR="008804D3">
        <w:rPr>
          <w:rFonts w:ascii="Georgia" w:eastAsia=".SFUIDisplay-Semibold" w:hAnsi="Georgia" w:cs="Arial"/>
          <w:bCs/>
          <w:color w:val="000000"/>
          <w:szCs w:val="20"/>
        </w:rPr>
        <w:t>in</w:t>
      </w:r>
      <w:proofErr w:type="gramEnd"/>
      <w:r w:rsidR="008804D3">
        <w:rPr>
          <w:rFonts w:ascii="Georgia" w:eastAsia=".SFUIDisplay-Semibold" w:hAnsi="Georgia" w:cs="Arial"/>
          <w:bCs/>
          <w:color w:val="000000"/>
          <w:szCs w:val="20"/>
        </w:rPr>
        <w:t xml:space="preserve"> 1977. Television credits include; Terry and June, Dr Who, </w:t>
      </w:r>
      <w:proofErr w:type="spellStart"/>
      <w:r w:rsidR="008804D3">
        <w:rPr>
          <w:rFonts w:ascii="Georgia" w:eastAsia=".SFUIDisplay-Semibold" w:hAnsi="Georgia" w:cs="Arial"/>
          <w:bCs/>
          <w:color w:val="000000"/>
          <w:szCs w:val="20"/>
        </w:rPr>
        <w:t>Eastenders</w:t>
      </w:r>
      <w:proofErr w:type="spellEnd"/>
      <w:r w:rsidR="008804D3">
        <w:rPr>
          <w:rFonts w:ascii="Georgia" w:eastAsia=".SFUIDisplay-Semibold" w:hAnsi="Georgia" w:cs="Arial"/>
          <w:bCs/>
          <w:color w:val="000000"/>
          <w:szCs w:val="20"/>
        </w:rPr>
        <w:t xml:space="preserve">, Grange Hill, Inspector Morse and The Harry Enfield Show (BBC). Theatre work includes The Merry Wives of Waltham, Welcome Home, The Coming of </w:t>
      </w:r>
      <w:proofErr w:type="spellStart"/>
      <w:r w:rsidR="008804D3">
        <w:rPr>
          <w:rFonts w:ascii="Georgia" w:eastAsia=".SFUIDisplay-Semibold" w:hAnsi="Georgia" w:cs="Arial"/>
          <w:bCs/>
          <w:color w:val="000000"/>
          <w:szCs w:val="20"/>
        </w:rPr>
        <w:t>Gowf</w:t>
      </w:r>
      <w:proofErr w:type="spellEnd"/>
      <w:r w:rsidR="008804D3">
        <w:rPr>
          <w:rFonts w:ascii="Georgia" w:eastAsia=".SFUIDisplay-Semibold" w:hAnsi="Georgia" w:cs="Arial"/>
          <w:bCs/>
          <w:color w:val="000000"/>
          <w:szCs w:val="20"/>
        </w:rPr>
        <w:t>, Afters and Counting the Ways. Pickles has been working for Graeae for 15 years as an access worker and also an audio describer appearing in their hit shows Reasons To Be Cheerful, The Iron Man and The Threepenny Opera.</w:t>
      </w:r>
      <w:r w:rsidR="008804D3">
        <w:rPr>
          <w:rFonts w:ascii="Georgia" w:eastAsia=".SFUIDisplay-Semibold" w:hAnsi="Georgia" w:cs="Arial"/>
          <w:b/>
          <w:bCs/>
          <w:color w:val="000000"/>
          <w:szCs w:val="20"/>
        </w:rPr>
        <w:t xml:space="preserve"> </w:t>
      </w:r>
    </w:p>
    <w:p w:rsidR="00380742" w:rsidRPr="002D7DA9" w:rsidRDefault="008804D3">
      <w:pPr>
        <w:pageBreakBefore/>
        <w:suppressAutoHyphens w:val="0"/>
        <w:spacing w:after="160" w:line="240" w:lineRule="auto"/>
        <w:rPr>
          <w:b/>
        </w:rPr>
      </w:pPr>
      <w:r w:rsidRPr="002D7DA9">
        <w:rPr>
          <w:rFonts w:ascii="Georgia" w:hAnsi="Georgia"/>
          <w:b/>
          <w:sz w:val="36"/>
          <w:szCs w:val="36"/>
          <w:u w:val="single"/>
        </w:rPr>
        <w:lastRenderedPageBreak/>
        <w:t>CREATIVE</w:t>
      </w:r>
      <w:r w:rsidR="002D7DA9">
        <w:rPr>
          <w:rFonts w:ascii="Georgia" w:hAnsi="Georgia"/>
          <w:b/>
          <w:sz w:val="36"/>
          <w:szCs w:val="36"/>
          <w:u w:val="single"/>
        </w:rPr>
        <w:t>S</w:t>
      </w:r>
      <w:r w:rsidRPr="002D7DA9">
        <w:rPr>
          <w:rFonts w:ascii="Georgia" w:hAnsi="Georgia"/>
          <w:b/>
          <w:sz w:val="36"/>
          <w:szCs w:val="36"/>
          <w:u w:val="single"/>
        </w:rPr>
        <w:t>: BIOGRAPHIES</w:t>
      </w:r>
      <w:bookmarkEnd w:id="3"/>
    </w:p>
    <w:p w:rsidR="00380742" w:rsidRDefault="008804D3">
      <w:pPr>
        <w:autoSpaceDE w:val="0"/>
        <w:spacing w:after="0"/>
        <w:jc w:val="both"/>
        <w:rPr>
          <w:rFonts w:ascii="Georgia" w:hAnsi="Georgia" w:cs="Arial"/>
          <w:b/>
        </w:rPr>
      </w:pPr>
      <w:r>
        <w:rPr>
          <w:rFonts w:ascii="Georgia" w:hAnsi="Georgia" w:cs="Arial"/>
          <w:b/>
        </w:rPr>
        <w:t xml:space="preserve">About Graeae </w:t>
      </w:r>
    </w:p>
    <w:p w:rsidR="00380742" w:rsidRDefault="008804D3">
      <w:pPr>
        <w:autoSpaceDE w:val="0"/>
        <w:spacing w:after="0"/>
        <w:jc w:val="both"/>
      </w:pPr>
      <w:r>
        <w:rPr>
          <w:rFonts w:ascii="Georgia" w:hAnsi="Georgia" w:cs="Arial"/>
        </w:rPr>
        <w:t xml:space="preserve">Graeae is a force for change in world-class theatre - breaking down barriers, challenging preconceptions and boldly placing d/Deaf and disabled artists centre stage. Artistically led by Jenny Sealey, Graeae’s signature characteristic is the compelling creative integration of sign language, captioning and audio description, which engages brilliantly with both disabled and non-disabled audiences. Championing accessibility and providing a platform for new generations of artists, Graeae leads the way in pioneering, trail-blazing theatre. Graeae won the Promotion of Diversity Award at the TMA Theatre Awards UK 2012.  Recent productions include: THE HOUSE OF BERNARDA ALBA (co-production with Royal Exchange Theatre), THE SOLID LIFE OF SUGAR WATER (co-production with Theatre Royal Plymouth), BLOOD WEDDING (co-production with Dundee Rep Ensemble and Derby Theatre), THE THREEPENNY OPERA (co-production with West Yorkshire Playhouse, New Wolsey Theatre Ipswich, Nottingham Playhouse Company and Birmingham Rep Theatre), BELONGING (co-production with </w:t>
      </w:r>
      <w:proofErr w:type="spellStart"/>
      <w:r>
        <w:rPr>
          <w:rFonts w:ascii="Georgia" w:hAnsi="Georgia" w:cs="Arial"/>
        </w:rPr>
        <w:t>Circo</w:t>
      </w:r>
      <w:proofErr w:type="spellEnd"/>
      <w:r>
        <w:rPr>
          <w:rFonts w:ascii="Georgia" w:hAnsi="Georgia" w:cs="Arial"/>
        </w:rPr>
        <w:t xml:space="preserve"> </w:t>
      </w:r>
      <w:proofErr w:type="spellStart"/>
      <w:r>
        <w:rPr>
          <w:rFonts w:ascii="Georgia" w:hAnsi="Georgia" w:cs="Arial"/>
        </w:rPr>
        <w:t>Crescer</w:t>
      </w:r>
      <w:proofErr w:type="spellEnd"/>
      <w:r>
        <w:rPr>
          <w:rFonts w:ascii="Georgia" w:hAnsi="Georgia" w:cs="Arial"/>
        </w:rPr>
        <w:t xml:space="preserve"> e </w:t>
      </w:r>
      <w:proofErr w:type="spellStart"/>
      <w:r>
        <w:rPr>
          <w:rFonts w:ascii="Georgia" w:hAnsi="Georgia" w:cs="Arial"/>
        </w:rPr>
        <w:t>Viver</w:t>
      </w:r>
      <w:proofErr w:type="spellEnd"/>
      <w:r>
        <w:rPr>
          <w:rFonts w:ascii="Georgia" w:hAnsi="Georgia" w:cs="Arial"/>
        </w:rPr>
        <w:t xml:space="preserve">), REASONS TO BE CHEERFUL (originally co-production with New Wolsey Theatre Ipswich and Theatre Royal Stratford East), BLASTED and BENT. Spectacular outdoor productions include THE LIMBLESS KNIGHT (with Strange Fruit/ commissioned by GDIF), PROMETHEUS AWAKES (with La </w:t>
      </w:r>
      <w:proofErr w:type="spellStart"/>
      <w:r>
        <w:rPr>
          <w:rFonts w:ascii="Georgia" w:hAnsi="Georgia" w:cs="Arial"/>
        </w:rPr>
        <w:t>Fura</w:t>
      </w:r>
      <w:proofErr w:type="spellEnd"/>
      <w:r>
        <w:rPr>
          <w:rFonts w:ascii="Georgia" w:hAnsi="Georgia" w:cs="Arial"/>
        </w:rPr>
        <w:t xml:space="preserve"> </w:t>
      </w:r>
      <w:proofErr w:type="spellStart"/>
      <w:r>
        <w:rPr>
          <w:rFonts w:ascii="Georgia" w:hAnsi="Georgia" w:cs="Arial"/>
        </w:rPr>
        <w:t>dels</w:t>
      </w:r>
      <w:proofErr w:type="spellEnd"/>
      <w:r>
        <w:rPr>
          <w:rFonts w:ascii="Georgia" w:hAnsi="Georgia" w:cs="Arial"/>
        </w:rPr>
        <w:t xml:space="preserve"> </w:t>
      </w:r>
      <w:proofErr w:type="spellStart"/>
      <w:r>
        <w:rPr>
          <w:rFonts w:ascii="Georgia" w:hAnsi="Georgia" w:cs="Arial"/>
        </w:rPr>
        <w:t>Baus</w:t>
      </w:r>
      <w:proofErr w:type="spellEnd"/>
      <w:r>
        <w:rPr>
          <w:rFonts w:ascii="Georgia" w:hAnsi="Georgia" w:cs="Arial"/>
        </w:rPr>
        <w:t xml:space="preserve">/co-commissioned by GDIF and SIRF) and THE IRON MAN. Also in 2017, Graeae will be returning to the Edinburgh Festival Fringe with COSMIC SCALLIES, a new play by award-winning writer Jackie </w:t>
      </w:r>
      <w:proofErr w:type="gramStart"/>
      <w:r>
        <w:rPr>
          <w:rFonts w:ascii="Georgia" w:hAnsi="Georgia" w:cs="Arial"/>
        </w:rPr>
        <w:t>Hagan,</w:t>
      </w:r>
      <w:proofErr w:type="gramEnd"/>
      <w:r>
        <w:rPr>
          <w:rFonts w:ascii="Georgia" w:hAnsi="Georgia" w:cs="Arial"/>
        </w:rPr>
        <w:t xml:space="preserve"> co-produced with the Royal Exchange Theatre. </w:t>
      </w:r>
    </w:p>
    <w:p w:rsidR="00380742" w:rsidRDefault="006F32CF">
      <w:pPr>
        <w:autoSpaceDE w:val="0"/>
        <w:spacing w:after="0"/>
        <w:jc w:val="both"/>
      </w:pPr>
      <w:hyperlink r:id="rId24" w:history="1">
        <w:r w:rsidR="008804D3">
          <w:rPr>
            <w:rStyle w:val="Hyperlink"/>
            <w:rFonts w:ascii="Georgia" w:hAnsi="Georgia" w:cs="Arial"/>
            <w:b/>
          </w:rPr>
          <w:t>www.graeae.org</w:t>
        </w:r>
      </w:hyperlink>
      <w:r w:rsidR="008804D3">
        <w:rPr>
          <w:rFonts w:ascii="Georgia" w:hAnsi="Georgia" w:cs="Arial"/>
        </w:rPr>
        <w:t xml:space="preserve"> </w:t>
      </w:r>
    </w:p>
    <w:p w:rsidR="00380742" w:rsidRDefault="006F32CF">
      <w:pPr>
        <w:autoSpaceDE w:val="0"/>
        <w:spacing w:after="0"/>
        <w:jc w:val="both"/>
      </w:pPr>
      <w:hyperlink r:id="rId25" w:history="1">
        <w:r w:rsidR="008804D3">
          <w:rPr>
            <w:rStyle w:val="Hyperlink"/>
            <w:rFonts w:ascii="Georgia" w:hAnsi="Georgia" w:cs="Arial"/>
            <w:b/>
          </w:rPr>
          <w:t>https://twitter.com/graeae</w:t>
        </w:r>
      </w:hyperlink>
      <w:r w:rsidR="008804D3">
        <w:rPr>
          <w:rFonts w:ascii="Georgia" w:hAnsi="Georgia" w:cs="Arial"/>
        </w:rPr>
        <w:t xml:space="preserve"> </w:t>
      </w:r>
    </w:p>
    <w:p w:rsidR="00380742" w:rsidRDefault="008804D3">
      <w:pPr>
        <w:autoSpaceDE w:val="0"/>
        <w:spacing w:after="0"/>
      </w:pPr>
      <w:r>
        <w:rPr>
          <w:rFonts w:ascii="Georgia" w:hAnsi="Georgia" w:cs="Arial"/>
        </w:rPr>
        <w:br/>
      </w:r>
      <w:r>
        <w:rPr>
          <w:rFonts w:ascii="Georgia" w:hAnsi="Georgia" w:cs="Arial"/>
          <w:b/>
        </w:rPr>
        <w:t>Jenny Sealey MBE</w:t>
      </w:r>
      <w:r>
        <w:rPr>
          <w:rFonts w:ascii="Georgia" w:hAnsi="Georgia" w:cs="Arial"/>
        </w:rPr>
        <w:br/>
        <w:t xml:space="preserve">Director / Artistic Director of Graeae </w:t>
      </w:r>
    </w:p>
    <w:p w:rsidR="00380742" w:rsidRDefault="008804D3">
      <w:pPr>
        <w:autoSpaceDE w:val="0"/>
        <w:spacing w:after="0"/>
        <w:jc w:val="both"/>
      </w:pPr>
      <w:r>
        <w:rPr>
          <w:rFonts w:ascii="Georgia" w:hAnsi="Georgia" w:cs="Arial"/>
        </w:rPr>
        <w:t xml:space="preserve">Jenny Sealey co-directed the London 2012 Paralympics Opening Ceremony alongside Bradley </w:t>
      </w:r>
      <w:proofErr w:type="spellStart"/>
      <w:r>
        <w:rPr>
          <w:rFonts w:ascii="Georgia" w:hAnsi="Georgia" w:cs="Arial"/>
        </w:rPr>
        <w:t>Hemmings</w:t>
      </w:r>
      <w:proofErr w:type="spellEnd"/>
      <w:r>
        <w:rPr>
          <w:rFonts w:ascii="Georgia" w:hAnsi="Georgia" w:cs="Arial"/>
        </w:rPr>
        <w:t xml:space="preserve"> (GDIF). She has been Artistic Director and CEO of Graeae since 1997 and has pioneered a new theatrical language, coining the term ‘aesthetics of </w:t>
      </w:r>
      <w:proofErr w:type="gramStart"/>
      <w:r>
        <w:rPr>
          <w:rFonts w:ascii="Georgia" w:hAnsi="Georgia" w:cs="Arial"/>
        </w:rPr>
        <w:t>access’</w:t>
      </w:r>
      <w:proofErr w:type="gramEnd"/>
      <w:r>
        <w:rPr>
          <w:rFonts w:ascii="Georgia" w:hAnsi="Georgia" w:cs="Arial"/>
        </w:rPr>
        <w:t>. Credits for Graeae include THE HOUSE OF BERNARDA ALBA, BLOOD WEDDING, BLASTED, THE THREEPENNY OPERA, THE LIMBLESS KNIGHT, BELONGING and REASONS TO BE CHEERFUL. International work includes ROMEO AND JULIET in Bangladesh, BLOOD WEDDING in Tokyo and BELONGING</w:t>
      </w:r>
      <w:r>
        <w:rPr>
          <w:rFonts w:ascii="Georgia" w:hAnsi="Georgia" w:cs="Arial"/>
          <w:i/>
        </w:rPr>
        <w:t xml:space="preserve"> </w:t>
      </w:r>
      <w:r>
        <w:rPr>
          <w:rFonts w:ascii="Georgia" w:hAnsi="Georgia" w:cs="Arial"/>
        </w:rPr>
        <w:t xml:space="preserve">in Brazil. Jenny was awarded her MBE in 2009 and The Human Rights Awards for the Arts in 2012. </w:t>
      </w:r>
    </w:p>
    <w:p w:rsidR="00380742" w:rsidRDefault="006F32CF">
      <w:pPr>
        <w:autoSpaceDE w:val="0"/>
        <w:jc w:val="both"/>
      </w:pPr>
      <w:hyperlink r:id="rId26" w:history="1">
        <w:r w:rsidR="008804D3">
          <w:rPr>
            <w:rStyle w:val="Hyperlink"/>
            <w:rFonts w:ascii="Georgia" w:hAnsi="Georgia" w:cs="Arial"/>
            <w:b/>
          </w:rPr>
          <w:t>https://twitter.com/GraeaeJennyS</w:t>
        </w:r>
      </w:hyperlink>
      <w:r w:rsidR="008804D3">
        <w:rPr>
          <w:rFonts w:ascii="Georgia" w:hAnsi="Georgia" w:cs="Arial"/>
        </w:rPr>
        <w:t xml:space="preserve"> </w:t>
      </w:r>
    </w:p>
    <w:p w:rsidR="00380742" w:rsidRDefault="008804D3">
      <w:pPr>
        <w:spacing w:after="0"/>
        <w:ind w:right="34"/>
      </w:pPr>
      <w:r>
        <w:rPr>
          <w:rFonts w:ascii="Georgia" w:hAnsi="Georgia" w:cs="Arial"/>
          <w:b/>
        </w:rPr>
        <w:t xml:space="preserve">Paul Sirett </w:t>
      </w:r>
    </w:p>
    <w:p w:rsidR="00380742" w:rsidRDefault="008804D3">
      <w:pPr>
        <w:spacing w:after="0"/>
        <w:ind w:right="34"/>
        <w:jc w:val="both"/>
      </w:pPr>
      <w:r>
        <w:rPr>
          <w:rFonts w:ascii="Georgia" w:hAnsi="Georgia"/>
        </w:rPr>
        <w:t xml:space="preserve">Paul is a playwright, dramaturg and musician. He is currently working as the dramaturg on the new Ramps on the Moon production of </w:t>
      </w:r>
      <w:proofErr w:type="gramStart"/>
      <w:r>
        <w:rPr>
          <w:rFonts w:ascii="Georgia" w:hAnsi="Georgia"/>
          <w:i/>
        </w:rPr>
        <w:t>The</w:t>
      </w:r>
      <w:proofErr w:type="gramEnd"/>
      <w:r>
        <w:rPr>
          <w:rFonts w:ascii="Georgia" w:hAnsi="Georgia"/>
          <w:i/>
        </w:rPr>
        <w:t xml:space="preserve"> Who’s</w:t>
      </w:r>
      <w:r>
        <w:rPr>
          <w:rFonts w:ascii="Georgia" w:hAnsi="Georgia"/>
        </w:rPr>
        <w:t xml:space="preserve"> rock opera TOMMY – a job that includes integrating two new songs from Pete Townshend and revising the script to make the production fully accessible. Most recently, Paul wrote Stratford East’s biggest ever selling pantomime, SIMBAD THE SAILOR</w:t>
      </w:r>
      <w:r>
        <w:rPr>
          <w:rFonts w:ascii="Georgia" w:hAnsi="Georgia"/>
          <w:i/>
        </w:rPr>
        <w:t xml:space="preserve">, </w:t>
      </w:r>
      <w:r>
        <w:rPr>
          <w:rFonts w:ascii="Georgia" w:hAnsi="Georgia"/>
        </w:rPr>
        <w:t xml:space="preserve">and worked as the dramaturg on a re-working of the John </w:t>
      </w:r>
      <w:proofErr w:type="spellStart"/>
      <w:r>
        <w:rPr>
          <w:rFonts w:ascii="Georgia" w:hAnsi="Georgia"/>
        </w:rPr>
        <w:t>Mellencamp</w:t>
      </w:r>
      <w:proofErr w:type="spellEnd"/>
      <w:r>
        <w:rPr>
          <w:rFonts w:ascii="Georgia" w:hAnsi="Georgia"/>
        </w:rPr>
        <w:t xml:space="preserve"> and Stephen King musical, GHOST BROTHERS OF DARKLAND COUNTY</w:t>
      </w:r>
      <w:r>
        <w:rPr>
          <w:rFonts w:ascii="Georgia" w:hAnsi="Georgia"/>
          <w:i/>
        </w:rPr>
        <w:t xml:space="preserve"> </w:t>
      </w:r>
      <w:r>
        <w:rPr>
          <w:rFonts w:ascii="Georgia" w:hAnsi="Georgia"/>
        </w:rPr>
        <w:t xml:space="preserve">in New York. Previously, Paul was nominated for </w:t>
      </w:r>
      <w:proofErr w:type="gramStart"/>
      <w:r>
        <w:rPr>
          <w:rFonts w:ascii="Georgia" w:hAnsi="Georgia"/>
        </w:rPr>
        <w:t>a</w:t>
      </w:r>
      <w:proofErr w:type="gramEnd"/>
      <w:r>
        <w:rPr>
          <w:rFonts w:ascii="Georgia" w:hAnsi="Georgia"/>
        </w:rPr>
        <w:t xml:space="preserve"> Olivier for his musical THE BIG LIFE and he wrote COME DANCING with Ray Davies. Upcoming productions include a new Punk Rock musical, OXY AND THE MORONS, at the New Wolsey in Ipswich, and a new Graeae tour of Paul’s Ian Dury and the Blockhead’s musical REASONS TO BE CHEERFUL. </w:t>
      </w:r>
    </w:p>
    <w:p w:rsidR="00380742" w:rsidRDefault="00380742">
      <w:pPr>
        <w:pStyle w:val="Heading1"/>
        <w:rPr>
          <w:rFonts w:ascii="Georgia" w:hAnsi="Georgia"/>
          <w:sz w:val="36"/>
          <w:szCs w:val="36"/>
          <w:u w:val="single"/>
        </w:rPr>
      </w:pPr>
      <w:bookmarkStart w:id="9" w:name="_Toc478393507"/>
    </w:p>
    <w:p w:rsidR="00AF1F96" w:rsidRDefault="00AF1F96">
      <w:pPr>
        <w:pStyle w:val="Heading1"/>
        <w:rPr>
          <w:rFonts w:ascii="Calibri" w:eastAsia="Calibri" w:hAnsi="Calibri"/>
          <w:b w:val="0"/>
          <w:bCs w:val="0"/>
          <w:kern w:val="0"/>
          <w:sz w:val="22"/>
          <w:szCs w:val="22"/>
          <w:lang w:val="en-GB"/>
        </w:rPr>
      </w:pPr>
    </w:p>
    <w:p w:rsidR="00380742" w:rsidRDefault="008804D3">
      <w:pPr>
        <w:pStyle w:val="Heading1"/>
        <w:rPr>
          <w:rFonts w:ascii="Georgia" w:hAnsi="Georgia"/>
          <w:sz w:val="36"/>
          <w:szCs w:val="36"/>
          <w:u w:val="single"/>
        </w:rPr>
      </w:pPr>
      <w:r>
        <w:rPr>
          <w:rFonts w:ascii="Georgia" w:hAnsi="Georgia"/>
          <w:sz w:val="36"/>
          <w:szCs w:val="36"/>
          <w:u w:val="single"/>
        </w:rPr>
        <w:lastRenderedPageBreak/>
        <w:t>SYNOPSIS</w:t>
      </w:r>
      <w:bookmarkEnd w:id="9"/>
      <w:r>
        <w:rPr>
          <w:rFonts w:ascii="Georgia" w:hAnsi="Georgia"/>
          <w:sz w:val="36"/>
          <w:szCs w:val="36"/>
          <w:u w:val="single"/>
        </w:rPr>
        <w:t xml:space="preserve"> </w:t>
      </w:r>
    </w:p>
    <w:p w:rsidR="00380742" w:rsidRDefault="008804D3">
      <w:pPr>
        <w:spacing w:after="0" w:line="240" w:lineRule="auto"/>
        <w:jc w:val="both"/>
        <w:rPr>
          <w:rFonts w:ascii="Georgia" w:eastAsia="Times New Roman" w:hAnsi="Georgia" w:cs="Arial"/>
          <w:color w:val="000000"/>
        </w:rPr>
      </w:pPr>
      <w:proofErr w:type="gramStart"/>
      <w:r>
        <w:rPr>
          <w:rFonts w:ascii="Georgia" w:eastAsia="Times New Roman" w:hAnsi="Georgia" w:cs="Arial"/>
          <w:color w:val="000000"/>
        </w:rPr>
        <w:t>A coming of age tale that rejoices in the infectious and enduring music of Ian Dury and the Blockheads.</w:t>
      </w:r>
      <w:proofErr w:type="gramEnd"/>
      <w:r>
        <w:rPr>
          <w:rFonts w:ascii="Georgia" w:eastAsia="Times New Roman" w:hAnsi="Georgia" w:cs="Arial"/>
          <w:color w:val="000000"/>
        </w:rPr>
        <w:t xml:space="preserve"> Featuring stone-cold classic songs including </w:t>
      </w:r>
      <w:r w:rsidRPr="00967E52">
        <w:rPr>
          <w:rFonts w:ascii="Georgia" w:eastAsia="Times New Roman" w:hAnsi="Georgia" w:cs="Arial"/>
          <w:i/>
          <w:color w:val="000000"/>
        </w:rPr>
        <w:t>Hit Me With Your Rhythm Stick; Plaistow Patricia; Sex and Drugs and Rock and Roll; Sweet Gene Vincent; What A Waste</w:t>
      </w:r>
      <w:r>
        <w:rPr>
          <w:rFonts w:ascii="Georgia" w:eastAsia="Times New Roman" w:hAnsi="Georgia" w:cs="Arial"/>
          <w:color w:val="000000"/>
        </w:rPr>
        <w:t xml:space="preserve"> and the titular </w:t>
      </w:r>
      <w:r w:rsidRPr="00967E52">
        <w:rPr>
          <w:rFonts w:ascii="Georgia" w:eastAsia="Times New Roman" w:hAnsi="Georgia" w:cs="Arial"/>
          <w:i/>
          <w:color w:val="000000"/>
        </w:rPr>
        <w:t>Reasons to be Cheerful (Part 3)</w:t>
      </w:r>
      <w:r>
        <w:rPr>
          <w:rFonts w:ascii="Georgia" w:eastAsia="Times New Roman" w:hAnsi="Georgia" w:cs="Arial"/>
          <w:color w:val="000000"/>
        </w:rPr>
        <w:t xml:space="preserve">, this show is loud, bold and jubilant. </w:t>
      </w:r>
    </w:p>
    <w:p w:rsidR="00380742" w:rsidRDefault="00380742">
      <w:pPr>
        <w:spacing w:after="0" w:line="240" w:lineRule="auto"/>
        <w:jc w:val="both"/>
        <w:rPr>
          <w:rFonts w:ascii="Georgia" w:eastAsia="Times New Roman" w:hAnsi="Georgia" w:cs="Arial"/>
          <w:color w:val="000000"/>
        </w:rPr>
      </w:pPr>
    </w:p>
    <w:p w:rsidR="00380742" w:rsidRDefault="008804D3">
      <w:pPr>
        <w:spacing w:after="0" w:line="240" w:lineRule="auto"/>
        <w:jc w:val="both"/>
        <w:rPr>
          <w:rFonts w:ascii="Georgia" w:eastAsia="Times New Roman" w:hAnsi="Georgia" w:cs="Arial"/>
          <w:color w:val="000000"/>
        </w:rPr>
      </w:pPr>
      <w:r>
        <w:rPr>
          <w:rFonts w:ascii="Georgia" w:eastAsia="Times New Roman" w:hAnsi="Georgia" w:cs="Arial"/>
          <w:color w:val="000000"/>
        </w:rPr>
        <w:t xml:space="preserve">The parallels with the show’s 1979 setting are clear. Today, as nationwide cuts continue to impact on the lives of d/Deaf and disabled people, Graeae Theatre Company puts them centre stage. As a prominent disabled activist, Ian Dury was a patron and staunch supporter of Graeae. The extraordinary wit and wisdom of Ian Dury and the Blockheads music and lyrics are brought to life by an inclusive cast of 15 actors and musicians. </w:t>
      </w:r>
    </w:p>
    <w:p w:rsidR="00380742" w:rsidRDefault="00380742">
      <w:pPr>
        <w:spacing w:after="0" w:line="240" w:lineRule="auto"/>
        <w:jc w:val="both"/>
        <w:rPr>
          <w:rFonts w:ascii="Georgia" w:eastAsia="Times New Roman" w:hAnsi="Georgia" w:cs="Arial"/>
          <w:color w:val="000000"/>
        </w:rPr>
      </w:pPr>
    </w:p>
    <w:p w:rsidR="00380742" w:rsidRDefault="008804D3">
      <w:pPr>
        <w:spacing w:after="0" w:line="240" w:lineRule="auto"/>
        <w:jc w:val="both"/>
        <w:rPr>
          <w:rFonts w:ascii="Georgia" w:eastAsia="Times New Roman" w:hAnsi="Georgia" w:cs="Arial"/>
          <w:i/>
          <w:color w:val="000000"/>
        </w:rPr>
      </w:pPr>
      <w:r>
        <w:rPr>
          <w:rFonts w:ascii="Georgia" w:eastAsia="Times New Roman" w:hAnsi="Georgia" w:cs="Arial"/>
          <w:i/>
          <w:color w:val="000000"/>
        </w:rPr>
        <w:t>It is 1979. Labour has just lost the General Election to the Tories. Strikes rock the nation and Ian Dury and the Blockheads’ Reasons to be Cheerful (Part 3) is climbing the charts. Die-hard fans Vinnie and Colin are on a mission to see Ian Dury and the Blockheads play Hammersmith Odeon. With no tickets to a sold-out gig their journey throws more at them than they could have ever expected….</w:t>
      </w:r>
    </w:p>
    <w:p w:rsidR="00380742" w:rsidRDefault="00380742">
      <w:pPr>
        <w:spacing w:after="0" w:line="240" w:lineRule="auto"/>
        <w:jc w:val="both"/>
        <w:rPr>
          <w:rFonts w:ascii="Georgia" w:eastAsia="Times New Roman" w:hAnsi="Georgia" w:cs="Arial"/>
          <w:color w:val="000000"/>
        </w:rPr>
      </w:pPr>
    </w:p>
    <w:p w:rsidR="00380742" w:rsidRDefault="008804D3">
      <w:pPr>
        <w:spacing w:after="0" w:line="240" w:lineRule="auto"/>
        <w:jc w:val="both"/>
        <w:rPr>
          <w:rFonts w:ascii="Georgia" w:eastAsia="Times New Roman" w:hAnsi="Georgia" w:cs="Arial"/>
          <w:color w:val="000000"/>
        </w:rPr>
      </w:pPr>
      <w:r>
        <w:rPr>
          <w:rFonts w:ascii="Georgia" w:eastAsia="Times New Roman" w:hAnsi="Georgia" w:cs="Arial"/>
          <w:color w:val="000000"/>
        </w:rPr>
        <w:t>Using Graeae’s signature theatrical language, all performances of Reasons to be Cheerful seamlessly include British Sign Language, audio description and creative captioning.</w:t>
      </w:r>
    </w:p>
    <w:p w:rsidR="00380742" w:rsidRDefault="00380742">
      <w:pPr>
        <w:spacing w:after="0" w:line="240" w:lineRule="auto"/>
        <w:rPr>
          <w:rFonts w:ascii="Georgia" w:hAnsi="Georgia"/>
          <w:b/>
          <w:bCs/>
          <w:u w:val="single"/>
          <w:lang w:val="en-US"/>
        </w:rPr>
      </w:pPr>
      <w:bookmarkStart w:id="10" w:name="_Toc478393508"/>
    </w:p>
    <w:p w:rsidR="00380742" w:rsidRDefault="008804D3">
      <w:pPr>
        <w:pStyle w:val="Heading1"/>
        <w:rPr>
          <w:rFonts w:ascii="Georgia" w:hAnsi="Georgia"/>
          <w:sz w:val="36"/>
          <w:szCs w:val="36"/>
          <w:u w:val="single"/>
        </w:rPr>
      </w:pPr>
      <w:r>
        <w:rPr>
          <w:rFonts w:ascii="Georgia" w:hAnsi="Georgia"/>
          <w:sz w:val="36"/>
          <w:szCs w:val="36"/>
          <w:u w:val="single"/>
        </w:rPr>
        <w:t>CHARACTERS</w:t>
      </w:r>
      <w:bookmarkEnd w:id="10"/>
    </w:p>
    <w:p w:rsidR="00380742" w:rsidRDefault="008804D3">
      <w:pPr>
        <w:spacing w:after="0" w:line="240" w:lineRule="auto"/>
        <w:rPr>
          <w:rFonts w:ascii="Georgia" w:hAnsi="Georgia"/>
          <w:b/>
        </w:rPr>
      </w:pPr>
      <w:r>
        <w:rPr>
          <w:rFonts w:ascii="Georgia" w:hAnsi="Georgia"/>
          <w:b/>
        </w:rPr>
        <w:t>Vinnie</w:t>
      </w:r>
    </w:p>
    <w:p w:rsidR="00380742" w:rsidRDefault="008804D3">
      <w:pPr>
        <w:spacing w:after="0" w:line="240" w:lineRule="auto"/>
        <w:rPr>
          <w:rFonts w:ascii="Georgia" w:hAnsi="Georgia"/>
        </w:rPr>
      </w:pPr>
      <w:r>
        <w:rPr>
          <w:rFonts w:ascii="Georgia" w:hAnsi="Georgia"/>
        </w:rPr>
        <w:t xml:space="preserve">Vinnie is the lead character and narrator, son of Pat and Bobby and best friend of Colin. In the hope of cheering up his family, Vinnie is determined to take Colin and his dad, Bobby to the Ian Dury concert, at the same time as impressing his love interest, Janine. </w:t>
      </w:r>
    </w:p>
    <w:p w:rsidR="00380742" w:rsidRDefault="00380742">
      <w:pPr>
        <w:spacing w:after="0" w:line="240" w:lineRule="auto"/>
        <w:rPr>
          <w:rFonts w:ascii="Georgia" w:hAnsi="Georgia"/>
        </w:rPr>
      </w:pPr>
    </w:p>
    <w:p w:rsidR="00380742" w:rsidRDefault="008804D3">
      <w:pPr>
        <w:spacing w:after="0" w:line="240" w:lineRule="auto"/>
        <w:rPr>
          <w:rFonts w:ascii="Georgia" w:hAnsi="Georgia"/>
          <w:b/>
        </w:rPr>
      </w:pPr>
      <w:r>
        <w:rPr>
          <w:rFonts w:ascii="Georgia" w:hAnsi="Georgia"/>
          <w:b/>
        </w:rPr>
        <w:t>Colin</w:t>
      </w:r>
    </w:p>
    <w:p w:rsidR="00380742" w:rsidRDefault="008804D3">
      <w:pPr>
        <w:spacing w:after="0" w:line="240" w:lineRule="auto"/>
        <w:rPr>
          <w:rFonts w:ascii="Georgia" w:hAnsi="Georgia"/>
        </w:rPr>
      </w:pPr>
      <w:r>
        <w:rPr>
          <w:rFonts w:ascii="Georgia" w:hAnsi="Georgia"/>
        </w:rPr>
        <w:t xml:space="preserve">Colin is Vinnie’s best friend and band mate. Like Vinnie, Colin is a massive Ian Dury fan and desperate to go to the concert to see his idol. Always keen to wind up boss, Dave, and help Vinnie win Janine’s heart, Colin helps Janine steal Dave’s concert tickets. </w:t>
      </w:r>
    </w:p>
    <w:p w:rsidR="00380742" w:rsidRDefault="00380742">
      <w:pPr>
        <w:spacing w:after="0" w:line="240" w:lineRule="auto"/>
        <w:rPr>
          <w:rFonts w:ascii="Georgia" w:hAnsi="Georgia"/>
        </w:rPr>
      </w:pPr>
    </w:p>
    <w:p w:rsidR="00380742" w:rsidRDefault="008804D3">
      <w:pPr>
        <w:spacing w:after="0" w:line="240" w:lineRule="auto"/>
        <w:rPr>
          <w:rFonts w:ascii="Georgia" w:hAnsi="Georgia"/>
          <w:b/>
        </w:rPr>
      </w:pPr>
      <w:r>
        <w:rPr>
          <w:rFonts w:ascii="Georgia" w:hAnsi="Georgia"/>
          <w:b/>
        </w:rPr>
        <w:t>Janine</w:t>
      </w:r>
    </w:p>
    <w:p w:rsidR="00380742" w:rsidRDefault="008804D3">
      <w:pPr>
        <w:spacing w:after="0" w:line="240" w:lineRule="auto"/>
        <w:rPr>
          <w:rFonts w:ascii="Georgia" w:hAnsi="Georgia"/>
        </w:rPr>
      </w:pPr>
      <w:r>
        <w:rPr>
          <w:rFonts w:ascii="Georgia" w:hAnsi="Georgia"/>
        </w:rPr>
        <w:t xml:space="preserve">Janine is Vinnie’s co-worker and love interest. She was dating Vinnie’s boss Dave before he cheated on her and as revenge, Janine steals one of Dave’s tickets to Ian Dury and the Blockheads and </w:t>
      </w:r>
      <w:r w:rsidR="00967E52">
        <w:rPr>
          <w:rFonts w:ascii="Georgia" w:hAnsi="Georgia"/>
        </w:rPr>
        <w:t>takes</w:t>
      </w:r>
      <w:r>
        <w:rPr>
          <w:rFonts w:ascii="Georgia" w:hAnsi="Georgia"/>
        </w:rPr>
        <w:t xml:space="preserve"> the rest of them to the concert with Vinnie, Colin and Bobby. Throughout the performance Janine sings backing vocals.</w:t>
      </w:r>
    </w:p>
    <w:p w:rsidR="00380742" w:rsidRDefault="00380742">
      <w:pPr>
        <w:spacing w:after="0" w:line="240" w:lineRule="auto"/>
        <w:rPr>
          <w:rFonts w:ascii="Georgia" w:hAnsi="Georgia"/>
        </w:rPr>
      </w:pPr>
    </w:p>
    <w:p w:rsidR="00380742" w:rsidRDefault="008804D3">
      <w:pPr>
        <w:spacing w:after="0" w:line="240" w:lineRule="auto"/>
        <w:rPr>
          <w:rFonts w:ascii="Georgia" w:hAnsi="Georgia"/>
          <w:b/>
        </w:rPr>
      </w:pPr>
      <w:r>
        <w:rPr>
          <w:rFonts w:ascii="Georgia" w:hAnsi="Georgia"/>
          <w:b/>
        </w:rPr>
        <w:t>Pat</w:t>
      </w:r>
    </w:p>
    <w:p w:rsidR="00380742" w:rsidRDefault="008804D3">
      <w:pPr>
        <w:spacing w:after="0" w:line="240" w:lineRule="auto"/>
        <w:rPr>
          <w:rFonts w:ascii="Georgia" w:hAnsi="Georgia"/>
        </w:rPr>
      </w:pPr>
      <w:r>
        <w:rPr>
          <w:rFonts w:ascii="Georgia" w:hAnsi="Georgia"/>
        </w:rPr>
        <w:t xml:space="preserve">Pat is Vinnie’s mother. She was the full-time </w:t>
      </w:r>
      <w:proofErr w:type="spellStart"/>
      <w:r>
        <w:rPr>
          <w:rFonts w:ascii="Georgia" w:hAnsi="Georgia"/>
        </w:rPr>
        <w:t>carer</w:t>
      </w:r>
      <w:proofErr w:type="spellEnd"/>
      <w:r>
        <w:rPr>
          <w:rFonts w:ascii="Georgia" w:hAnsi="Georgia"/>
        </w:rPr>
        <w:t xml:space="preserve"> for husband/Vinnie’s dad Bobby while he was ill with cancer. Constantly worried about Bobby’s illness, Vinnie’s education and their financial situation, Pat, is tries her best to do the right thing by her family. </w:t>
      </w:r>
    </w:p>
    <w:p w:rsidR="00380742" w:rsidRDefault="00380742">
      <w:pPr>
        <w:spacing w:after="0" w:line="240" w:lineRule="auto"/>
        <w:rPr>
          <w:rFonts w:ascii="Georgia" w:hAnsi="Georgia"/>
        </w:rPr>
      </w:pPr>
    </w:p>
    <w:p w:rsidR="00380742" w:rsidRDefault="008804D3">
      <w:pPr>
        <w:tabs>
          <w:tab w:val="left" w:pos="4962"/>
        </w:tabs>
        <w:spacing w:after="0" w:line="240" w:lineRule="auto"/>
        <w:rPr>
          <w:rFonts w:ascii="Georgia" w:hAnsi="Georgia"/>
          <w:b/>
        </w:rPr>
      </w:pPr>
      <w:r>
        <w:rPr>
          <w:rFonts w:ascii="Georgia" w:hAnsi="Georgia"/>
          <w:b/>
        </w:rPr>
        <w:t>Bill/Bobby</w:t>
      </w:r>
    </w:p>
    <w:p w:rsidR="00380742" w:rsidRDefault="008804D3">
      <w:pPr>
        <w:spacing w:after="0" w:line="240" w:lineRule="auto"/>
        <w:rPr>
          <w:rFonts w:ascii="Georgia" w:hAnsi="Georgia"/>
        </w:rPr>
      </w:pPr>
      <w:r>
        <w:rPr>
          <w:rFonts w:ascii="Georgia" w:hAnsi="Georgia"/>
        </w:rPr>
        <w:t xml:space="preserve">Bill is the best friend of Vinnie’s dads from the National Union of General and Municipal Workers. During the show, he plays the part of Bobby, Vinnie’s dad. Bobby is ill with cancer and is looked after by his wife, Pat. Frustrated with his illness and society, Bobby is determined to protect and look after his family. </w:t>
      </w:r>
    </w:p>
    <w:p w:rsidR="00380742" w:rsidRDefault="00380742">
      <w:pPr>
        <w:spacing w:after="0" w:line="240" w:lineRule="auto"/>
        <w:rPr>
          <w:rFonts w:ascii="Georgia" w:hAnsi="Georgia"/>
        </w:rPr>
      </w:pPr>
    </w:p>
    <w:p w:rsidR="00380742" w:rsidRDefault="008804D3">
      <w:pPr>
        <w:spacing w:after="0" w:line="240" w:lineRule="auto"/>
        <w:rPr>
          <w:rFonts w:ascii="Georgia" w:hAnsi="Georgia"/>
          <w:b/>
        </w:rPr>
      </w:pPr>
      <w:r>
        <w:rPr>
          <w:rFonts w:ascii="Georgia" w:hAnsi="Georgia"/>
          <w:b/>
        </w:rPr>
        <w:t>Nick/Dave</w:t>
      </w:r>
    </w:p>
    <w:p w:rsidR="00380742" w:rsidRDefault="008804D3">
      <w:pPr>
        <w:spacing w:after="0" w:line="240" w:lineRule="auto"/>
        <w:rPr>
          <w:rFonts w:ascii="Georgia" w:hAnsi="Georgia"/>
        </w:rPr>
      </w:pPr>
      <w:r>
        <w:rPr>
          <w:rFonts w:ascii="Georgia" w:hAnsi="Georgia"/>
        </w:rPr>
        <w:t xml:space="preserve">Nick is a friend of Vinnie’s from college, he is lead saxophonist. During the show, Nick plays the role of Dave who is Vinnie’s old boss from Fine Fare. Dave is desperate to be in Vinnie’s band </w:t>
      </w:r>
    </w:p>
    <w:p w:rsidR="00380742" w:rsidRDefault="00380742">
      <w:pPr>
        <w:spacing w:after="0" w:line="240" w:lineRule="auto"/>
        <w:rPr>
          <w:rFonts w:ascii="Georgia" w:hAnsi="Georgia"/>
        </w:rPr>
      </w:pPr>
    </w:p>
    <w:p w:rsidR="00C763EC" w:rsidRDefault="00C763EC">
      <w:pPr>
        <w:spacing w:after="0" w:line="240" w:lineRule="auto"/>
        <w:rPr>
          <w:rFonts w:ascii="Georgia" w:hAnsi="Georgia"/>
          <w:b/>
        </w:rPr>
      </w:pPr>
    </w:p>
    <w:p w:rsidR="00380742" w:rsidRDefault="008804D3">
      <w:pPr>
        <w:spacing w:after="0" w:line="240" w:lineRule="auto"/>
        <w:rPr>
          <w:rFonts w:ascii="Georgia" w:hAnsi="Georgia"/>
          <w:b/>
        </w:rPr>
      </w:pPr>
      <w:r>
        <w:rPr>
          <w:rFonts w:ascii="Georgia" w:hAnsi="Georgia"/>
          <w:b/>
        </w:rPr>
        <w:t>Uncle Harry</w:t>
      </w:r>
    </w:p>
    <w:p w:rsidR="00380742" w:rsidRDefault="008804D3">
      <w:pPr>
        <w:spacing w:after="0" w:line="240" w:lineRule="auto"/>
        <w:rPr>
          <w:rFonts w:ascii="Georgia" w:hAnsi="Georgia"/>
        </w:rPr>
      </w:pPr>
      <w:r>
        <w:rPr>
          <w:rFonts w:ascii="Georgia" w:hAnsi="Georgia"/>
        </w:rPr>
        <w:lastRenderedPageBreak/>
        <w:t xml:space="preserve">Vinnie’s uncle and keyboardist in the band in the band, who perform all the </w:t>
      </w:r>
      <w:proofErr w:type="gramStart"/>
      <w:r>
        <w:rPr>
          <w:rFonts w:ascii="Georgia" w:hAnsi="Georgia"/>
        </w:rPr>
        <w:t>music</w:t>
      </w:r>
      <w:proofErr w:type="gramEnd"/>
      <w:r>
        <w:rPr>
          <w:rFonts w:ascii="Georgia" w:hAnsi="Georgia"/>
        </w:rPr>
        <w:t xml:space="preserve"> live on stage.</w:t>
      </w:r>
    </w:p>
    <w:p w:rsidR="00380742" w:rsidRDefault="00380742">
      <w:pPr>
        <w:spacing w:after="0" w:line="240" w:lineRule="auto"/>
        <w:rPr>
          <w:rFonts w:ascii="Georgia" w:hAnsi="Georgia"/>
        </w:rPr>
      </w:pPr>
    </w:p>
    <w:p w:rsidR="00380742" w:rsidRDefault="008804D3">
      <w:pPr>
        <w:spacing w:after="0" w:line="240" w:lineRule="auto"/>
        <w:rPr>
          <w:rFonts w:ascii="Georgia" w:hAnsi="Georgia"/>
          <w:b/>
        </w:rPr>
      </w:pPr>
      <w:r>
        <w:rPr>
          <w:rFonts w:ascii="Georgia" w:hAnsi="Georgia"/>
          <w:b/>
        </w:rPr>
        <w:t>John</w:t>
      </w:r>
    </w:p>
    <w:p w:rsidR="00380742" w:rsidRDefault="008804D3">
      <w:pPr>
        <w:spacing w:after="0" w:line="240" w:lineRule="auto"/>
        <w:rPr>
          <w:rFonts w:ascii="Georgia" w:hAnsi="Georgia"/>
        </w:rPr>
      </w:pPr>
      <w:r>
        <w:rPr>
          <w:rFonts w:ascii="Georgia" w:hAnsi="Georgia"/>
        </w:rPr>
        <w:t xml:space="preserve">John is the lead vocalist of the band who </w:t>
      </w:r>
      <w:proofErr w:type="gramStart"/>
      <w:r>
        <w:rPr>
          <w:rFonts w:ascii="Georgia" w:hAnsi="Georgia"/>
        </w:rPr>
        <w:t>play</w:t>
      </w:r>
      <w:proofErr w:type="gramEnd"/>
      <w:r>
        <w:rPr>
          <w:rFonts w:ascii="Georgia" w:hAnsi="Georgia"/>
        </w:rPr>
        <w:t xml:space="preserve"> live on stage. </w:t>
      </w:r>
    </w:p>
    <w:p w:rsidR="00380742" w:rsidRDefault="00380742">
      <w:pPr>
        <w:spacing w:after="0" w:line="240" w:lineRule="auto"/>
        <w:rPr>
          <w:rFonts w:ascii="Georgia" w:hAnsi="Georgia"/>
        </w:rPr>
      </w:pPr>
    </w:p>
    <w:p w:rsidR="00380742" w:rsidRDefault="008804D3">
      <w:pPr>
        <w:spacing w:after="0" w:line="240" w:lineRule="auto"/>
        <w:rPr>
          <w:rFonts w:ascii="Georgia" w:hAnsi="Georgia"/>
          <w:b/>
        </w:rPr>
      </w:pPr>
      <w:r>
        <w:rPr>
          <w:rFonts w:ascii="Georgia" w:hAnsi="Georgia"/>
          <w:b/>
        </w:rPr>
        <w:t>Nixon</w:t>
      </w:r>
    </w:p>
    <w:p w:rsidR="00380742" w:rsidRDefault="008804D3">
      <w:pPr>
        <w:spacing w:after="0" w:line="240" w:lineRule="auto"/>
        <w:rPr>
          <w:rFonts w:ascii="Georgia" w:hAnsi="Georgia"/>
        </w:rPr>
      </w:pPr>
      <w:proofErr w:type="gramStart"/>
      <w:r>
        <w:rPr>
          <w:rFonts w:ascii="Georgia" w:hAnsi="Georgia"/>
        </w:rPr>
        <w:t>A work friend of Vinnie’s dad.</w:t>
      </w:r>
      <w:proofErr w:type="gramEnd"/>
      <w:r>
        <w:rPr>
          <w:rFonts w:ascii="Georgia" w:hAnsi="Georgia"/>
        </w:rPr>
        <w:t xml:space="preserve"> He is the bassist for the band who plays live on stage.</w:t>
      </w:r>
    </w:p>
    <w:p w:rsidR="00380742" w:rsidRDefault="00380742">
      <w:pPr>
        <w:spacing w:after="0" w:line="240" w:lineRule="auto"/>
        <w:rPr>
          <w:rFonts w:ascii="Georgia" w:hAnsi="Georgia"/>
        </w:rPr>
      </w:pPr>
    </w:p>
    <w:p w:rsidR="00380742" w:rsidRDefault="008804D3">
      <w:pPr>
        <w:spacing w:after="0" w:line="240" w:lineRule="auto"/>
        <w:rPr>
          <w:rFonts w:ascii="Georgia" w:hAnsi="Georgia"/>
          <w:b/>
        </w:rPr>
      </w:pPr>
      <w:r>
        <w:rPr>
          <w:rFonts w:ascii="Georgia" w:hAnsi="Georgia"/>
          <w:b/>
        </w:rPr>
        <w:t>Paul</w:t>
      </w:r>
    </w:p>
    <w:p w:rsidR="00380742" w:rsidRDefault="008804D3">
      <w:pPr>
        <w:spacing w:after="0" w:line="240" w:lineRule="auto"/>
        <w:rPr>
          <w:rFonts w:ascii="Georgia" w:hAnsi="Georgia"/>
        </w:rPr>
      </w:pPr>
      <w:r>
        <w:rPr>
          <w:rFonts w:ascii="Georgia" w:hAnsi="Georgia"/>
        </w:rPr>
        <w:t>Paul is the lead guitarist for the band who plays along-side Nixon, Paula, Uncle Harry and Daniel.</w:t>
      </w:r>
    </w:p>
    <w:p w:rsidR="00380742" w:rsidRDefault="00380742">
      <w:pPr>
        <w:spacing w:after="0" w:line="240" w:lineRule="auto"/>
        <w:rPr>
          <w:rFonts w:ascii="Georgia" w:hAnsi="Georgia"/>
        </w:rPr>
      </w:pPr>
    </w:p>
    <w:p w:rsidR="00380742" w:rsidRDefault="008804D3">
      <w:pPr>
        <w:spacing w:after="0" w:line="240" w:lineRule="auto"/>
        <w:rPr>
          <w:rFonts w:ascii="Georgia" w:hAnsi="Georgia"/>
          <w:b/>
        </w:rPr>
      </w:pPr>
      <w:r>
        <w:rPr>
          <w:rFonts w:ascii="Georgia" w:hAnsi="Georgia"/>
          <w:b/>
        </w:rPr>
        <w:t>Paula</w:t>
      </w:r>
    </w:p>
    <w:p w:rsidR="00380742" w:rsidRDefault="008804D3">
      <w:pPr>
        <w:spacing w:after="0" w:line="240" w:lineRule="auto"/>
        <w:rPr>
          <w:rFonts w:ascii="Georgia" w:hAnsi="Georgia"/>
        </w:rPr>
      </w:pPr>
      <w:r>
        <w:rPr>
          <w:rFonts w:ascii="Georgia" w:hAnsi="Georgia"/>
        </w:rPr>
        <w:t>Paul is the drummer for the band who plays along-side Nixon, Paul, Uncle Harry and Daniel liv on stage.</w:t>
      </w:r>
    </w:p>
    <w:p w:rsidR="00380742" w:rsidRDefault="00380742">
      <w:pPr>
        <w:spacing w:after="0" w:line="240" w:lineRule="auto"/>
        <w:rPr>
          <w:rFonts w:ascii="Georgia" w:hAnsi="Georgia"/>
        </w:rPr>
      </w:pPr>
    </w:p>
    <w:p w:rsidR="00380742" w:rsidRDefault="008804D3">
      <w:pPr>
        <w:spacing w:after="0" w:line="240" w:lineRule="auto"/>
        <w:rPr>
          <w:rFonts w:ascii="Georgia" w:hAnsi="Georgia"/>
          <w:b/>
        </w:rPr>
      </w:pPr>
      <w:r>
        <w:rPr>
          <w:rFonts w:ascii="Georgia" w:hAnsi="Georgia"/>
          <w:b/>
        </w:rPr>
        <w:t>Debbie</w:t>
      </w:r>
    </w:p>
    <w:p w:rsidR="00380742" w:rsidRDefault="008804D3">
      <w:pPr>
        <w:spacing w:after="0" w:line="240" w:lineRule="auto"/>
        <w:rPr>
          <w:rFonts w:ascii="Georgia" w:hAnsi="Georgia"/>
        </w:rPr>
      </w:pPr>
      <w:r>
        <w:rPr>
          <w:rFonts w:ascii="Georgia" w:hAnsi="Georgia"/>
        </w:rPr>
        <w:t xml:space="preserve">Debbie is a friend of Colin who choreographed the dancing for the story. She is the BSL interpreter throughout the show. </w:t>
      </w:r>
    </w:p>
    <w:p w:rsidR="00380742" w:rsidRDefault="00380742">
      <w:pPr>
        <w:spacing w:after="0" w:line="240" w:lineRule="auto"/>
        <w:rPr>
          <w:rFonts w:ascii="Georgia" w:hAnsi="Georgia"/>
        </w:rPr>
      </w:pPr>
    </w:p>
    <w:p w:rsidR="00380742" w:rsidRDefault="008804D3">
      <w:pPr>
        <w:spacing w:after="0" w:line="240" w:lineRule="auto"/>
        <w:rPr>
          <w:rFonts w:ascii="Georgia" w:hAnsi="Georgia"/>
          <w:b/>
        </w:rPr>
      </w:pPr>
      <w:proofErr w:type="spellStart"/>
      <w:r>
        <w:rPr>
          <w:rFonts w:ascii="Georgia" w:hAnsi="Georgia"/>
          <w:b/>
        </w:rPr>
        <w:t>Pickes</w:t>
      </w:r>
      <w:proofErr w:type="spellEnd"/>
    </w:p>
    <w:p w:rsidR="007D3632" w:rsidRDefault="008804D3">
      <w:pPr>
        <w:spacing w:after="0" w:line="240" w:lineRule="auto"/>
        <w:rPr>
          <w:rFonts w:ascii="Georgia" w:hAnsi="Georgia"/>
        </w:rPr>
      </w:pPr>
      <w:proofErr w:type="gramStart"/>
      <w:r>
        <w:rPr>
          <w:rFonts w:ascii="Georgia" w:hAnsi="Georgia"/>
        </w:rPr>
        <w:t>Pickles is</w:t>
      </w:r>
      <w:proofErr w:type="gramEnd"/>
      <w:r>
        <w:rPr>
          <w:rFonts w:ascii="Georgia" w:hAnsi="Georgia"/>
        </w:rPr>
        <w:t xml:space="preserve"> a friend of Vinnie’s who is behind the audio description for the performance. </w:t>
      </w:r>
    </w:p>
    <w:p w:rsidR="00675579" w:rsidRDefault="00675579">
      <w:pPr>
        <w:spacing w:after="0" w:line="240" w:lineRule="auto"/>
        <w:rPr>
          <w:rFonts w:ascii="Georgia" w:hAnsi="Georgia"/>
        </w:rPr>
      </w:pPr>
    </w:p>
    <w:p w:rsidR="00675579" w:rsidRDefault="00675579" w:rsidP="00675579">
      <w:pPr>
        <w:pStyle w:val="Heading1"/>
        <w:rPr>
          <w:rFonts w:ascii="Georgia" w:hAnsi="Georgia"/>
          <w:sz w:val="36"/>
          <w:szCs w:val="36"/>
          <w:u w:val="single"/>
        </w:rPr>
      </w:pPr>
      <w:r>
        <w:rPr>
          <w:rFonts w:ascii="Georgia" w:hAnsi="Georgia"/>
          <w:sz w:val="36"/>
          <w:szCs w:val="36"/>
          <w:u w:val="single"/>
        </w:rPr>
        <w:t xml:space="preserve">PROTEST SONG CAMPAIGN </w:t>
      </w:r>
    </w:p>
    <w:p w:rsidR="00675579" w:rsidRDefault="00675579" w:rsidP="00675579">
      <w:pPr>
        <w:pStyle w:val="Default"/>
      </w:pPr>
    </w:p>
    <w:p w:rsidR="00675579" w:rsidRDefault="00675579" w:rsidP="00675579">
      <w:pPr>
        <w:spacing w:after="0" w:line="240" w:lineRule="auto"/>
        <w:rPr>
          <w:rFonts w:ascii="Georgia" w:hAnsi="Georgia"/>
          <w:color w:val="0000FF"/>
        </w:rPr>
      </w:pPr>
      <w:r w:rsidRPr="00E76B3D">
        <w:rPr>
          <w:rFonts w:ascii="Georgia" w:hAnsi="Georgia"/>
          <w:color w:val="211E1E"/>
        </w:rPr>
        <w:t xml:space="preserve">Combined with the show, we’re also inviting members of the local community to write and record their own protest songs, the best of which we’ll take on tour with us. All of the entries will also go onto Graeae’s website as recordings/lyric videos. Songs can be written and recorded in any format accessible to the writer. More information on this can be found at </w:t>
      </w:r>
      <w:hyperlink r:id="rId27" w:history="1">
        <w:r w:rsidRPr="00E76B3D">
          <w:rPr>
            <w:rStyle w:val="Hyperlink"/>
            <w:rFonts w:ascii="Georgia" w:hAnsi="Georgia"/>
          </w:rPr>
          <w:t>www.graeae.org/protest-song</w:t>
        </w:r>
      </w:hyperlink>
    </w:p>
    <w:p w:rsidR="00675579" w:rsidRPr="00E76B3D" w:rsidRDefault="00675579" w:rsidP="00675579">
      <w:pPr>
        <w:spacing w:after="0" w:line="240" w:lineRule="auto"/>
        <w:rPr>
          <w:rFonts w:ascii="Georgia" w:hAnsi="Georgia"/>
        </w:rPr>
      </w:pPr>
    </w:p>
    <w:p w:rsidR="00675579" w:rsidRPr="00E76B3D" w:rsidRDefault="00675579" w:rsidP="00675579">
      <w:pPr>
        <w:spacing w:after="0" w:line="240" w:lineRule="auto"/>
        <w:rPr>
          <w:rFonts w:ascii="Georgia" w:hAnsi="Georgia"/>
        </w:rPr>
      </w:pPr>
      <w:r w:rsidRPr="00E76B3D">
        <w:rPr>
          <w:rFonts w:ascii="Georgia" w:hAnsi="Georgia"/>
        </w:rPr>
        <w:t xml:space="preserve">We want this Protest Song campaign to be integrated into the marketing for the show, so that whenever the show is talked about, this Protest Song campaign is also referenced, and members of the public know they can write and submit their own song. </w:t>
      </w:r>
    </w:p>
    <w:p w:rsidR="007D3632" w:rsidRPr="00E76B3D" w:rsidRDefault="007D3632">
      <w:pPr>
        <w:suppressAutoHyphens w:val="0"/>
        <w:spacing w:after="160" w:line="240" w:lineRule="auto"/>
        <w:rPr>
          <w:rFonts w:ascii="Georgia" w:hAnsi="Georgia"/>
        </w:rPr>
      </w:pPr>
      <w:r w:rsidRPr="00E76B3D">
        <w:rPr>
          <w:rFonts w:ascii="Georgia" w:hAnsi="Georgia"/>
        </w:rPr>
        <w:br w:type="page"/>
      </w:r>
    </w:p>
    <w:p w:rsidR="00380742" w:rsidRDefault="008804D3">
      <w:pPr>
        <w:pStyle w:val="Heading1"/>
        <w:rPr>
          <w:rFonts w:ascii="Georgia" w:hAnsi="Georgia"/>
          <w:sz w:val="36"/>
          <w:u w:val="single"/>
        </w:rPr>
      </w:pPr>
      <w:bookmarkStart w:id="11" w:name="_Toc478393509"/>
      <w:r>
        <w:rPr>
          <w:rFonts w:ascii="Georgia" w:hAnsi="Georgia"/>
          <w:sz w:val="36"/>
          <w:u w:val="single"/>
        </w:rPr>
        <w:lastRenderedPageBreak/>
        <w:t>CONTEXT AND HISTORY</w:t>
      </w:r>
      <w:bookmarkEnd w:id="11"/>
    </w:p>
    <w:p w:rsidR="00380742" w:rsidRDefault="008804D3">
      <w:pPr>
        <w:jc w:val="both"/>
        <w:rPr>
          <w:rFonts w:ascii="Georgia" w:hAnsi="Georgia"/>
        </w:rPr>
      </w:pPr>
      <w:r>
        <w:rPr>
          <w:rFonts w:ascii="Georgia" w:hAnsi="Georgia"/>
        </w:rPr>
        <w:br/>
        <w:t>Ian Dury was a cult punk icon in the 1970s</w:t>
      </w:r>
      <w:r w:rsidR="00967E52">
        <w:rPr>
          <w:rFonts w:ascii="Georgia" w:hAnsi="Georgia"/>
        </w:rPr>
        <w:t>, born in 1942 in Harrow on the Hill</w:t>
      </w:r>
      <w:r>
        <w:rPr>
          <w:rFonts w:ascii="Georgia" w:hAnsi="Georgia"/>
        </w:rPr>
        <w:t xml:space="preserve">.  </w:t>
      </w:r>
      <w:r w:rsidR="00967E52">
        <w:rPr>
          <w:rFonts w:ascii="Georgia" w:hAnsi="Georgia"/>
        </w:rPr>
        <w:t xml:space="preserve">He was also disabled. </w:t>
      </w:r>
    </w:p>
    <w:p w:rsidR="00380742" w:rsidRDefault="008804D3">
      <w:pPr>
        <w:jc w:val="both"/>
        <w:rPr>
          <w:rFonts w:ascii="Georgia" w:hAnsi="Georgia"/>
        </w:rPr>
      </w:pPr>
      <w:r>
        <w:rPr>
          <w:rFonts w:ascii="Georgia" w:hAnsi="Georgia"/>
        </w:rPr>
        <w:t xml:space="preserve">At 22 he studied at the Royal College of Art under Peter Blake and met </w:t>
      </w:r>
      <w:r w:rsidR="00F97C56">
        <w:rPr>
          <w:rFonts w:ascii="Georgia" w:hAnsi="Georgia"/>
        </w:rPr>
        <w:t xml:space="preserve">his </w:t>
      </w:r>
      <w:r>
        <w:rPr>
          <w:rFonts w:ascii="Georgia" w:hAnsi="Georgia"/>
        </w:rPr>
        <w:t xml:space="preserve">future </w:t>
      </w:r>
      <w:proofErr w:type="spellStart"/>
      <w:r>
        <w:rPr>
          <w:rFonts w:ascii="Georgia" w:hAnsi="Georgia"/>
        </w:rPr>
        <w:t>bandmates</w:t>
      </w:r>
      <w:proofErr w:type="spellEnd"/>
      <w:r>
        <w:rPr>
          <w:rFonts w:ascii="Georgia" w:hAnsi="Georgia"/>
        </w:rPr>
        <w:t xml:space="preserve">. Following the death of rock n roll star Gene Vincent in 1971, Dury started his first band ‘Kilburn and the High Roads’. The band joined the gig circuit and played together for 5 years with their final gig in 1976, supported by The Stranglers and the Sex Pistols.  At around the same time Ian met Chaz Jankel, the pair would go on to write some of The Blockheads’ biggest hits. </w:t>
      </w:r>
    </w:p>
    <w:p w:rsidR="00380742" w:rsidRDefault="008804D3">
      <w:pPr>
        <w:jc w:val="both"/>
      </w:pPr>
      <w:r>
        <w:rPr>
          <w:rFonts w:ascii="Georgia" w:hAnsi="Georgia"/>
        </w:rPr>
        <w:t>The seminal album New Boots and Panties came out on 30</w:t>
      </w:r>
      <w:r>
        <w:rPr>
          <w:rFonts w:ascii="Georgia" w:hAnsi="Georgia"/>
          <w:vertAlign w:val="superscript"/>
        </w:rPr>
        <w:t>th</w:t>
      </w:r>
      <w:r>
        <w:rPr>
          <w:rFonts w:ascii="Georgia" w:hAnsi="Georgia"/>
        </w:rPr>
        <w:t xml:space="preserve"> September 1977 (40 years ago this year) and sold 1,000,000 copies. The Blockheads were created as Ian’s band for the UK tour of the album. Together they released hit records such as ‘Hit me with your Rhythm Stick’ (1978), </w:t>
      </w:r>
      <w:r w:rsidR="00E76B3D">
        <w:rPr>
          <w:rFonts w:ascii="Georgia" w:hAnsi="Georgia"/>
        </w:rPr>
        <w:t>‘Reasons</w:t>
      </w:r>
      <w:r>
        <w:rPr>
          <w:rFonts w:ascii="Georgia" w:hAnsi="Georgia"/>
        </w:rPr>
        <w:t xml:space="preserve"> to be Cheerful, Part 3.</w:t>
      </w:r>
      <w:r w:rsidR="00E76B3D">
        <w:rPr>
          <w:rFonts w:ascii="Georgia" w:hAnsi="Georgia"/>
        </w:rPr>
        <w:t xml:space="preserve">’ </w:t>
      </w:r>
      <w:proofErr w:type="gramStart"/>
      <w:r w:rsidR="00E76B3D">
        <w:rPr>
          <w:rFonts w:ascii="Georgia" w:hAnsi="Georgia"/>
        </w:rPr>
        <w:t>(</w:t>
      </w:r>
      <w:r>
        <w:rPr>
          <w:rFonts w:ascii="Georgia" w:hAnsi="Georgia"/>
        </w:rPr>
        <w:t>1979), ‘I Want to be Straight’ (1980).</w:t>
      </w:r>
      <w:proofErr w:type="gramEnd"/>
      <w:r>
        <w:rPr>
          <w:rFonts w:ascii="Georgia" w:hAnsi="Georgia"/>
        </w:rPr>
        <w:t xml:space="preserve">  Perhaps the most controversial moment of the band’s career was in 1981, the UN designated ‘Year of the Disabled’, in reaction to this Dury and Chaz wrote an anti-charity anthem ‘Spasticus Autisticus’. The BBC deemed the lyrics to be too offensive to be aired so it received a network-wide ban. In 2012 Graeae performed the song as part of the opening ceremony to the Paralympics, broadcast to millions on the BBC. </w:t>
      </w:r>
    </w:p>
    <w:p w:rsidR="00380742" w:rsidRDefault="008804D3">
      <w:pPr>
        <w:jc w:val="both"/>
      </w:pPr>
      <w:r>
        <w:rPr>
          <w:rFonts w:ascii="Georgia" w:hAnsi="Georgia"/>
        </w:rPr>
        <w:t>The band regularly disbanded to pursue solo careers and intermittently released new material and toured with a flexible line up right up until February 6</w:t>
      </w:r>
      <w:r>
        <w:rPr>
          <w:rFonts w:ascii="Georgia" w:hAnsi="Georgia"/>
          <w:vertAlign w:val="superscript"/>
        </w:rPr>
        <w:t>th</w:t>
      </w:r>
      <w:r>
        <w:rPr>
          <w:rFonts w:ascii="Georgia" w:hAnsi="Georgia"/>
        </w:rPr>
        <w:t xml:space="preserve"> 2000 when they played their final gig at the London Palladium. Ian died on 27</w:t>
      </w:r>
      <w:r>
        <w:rPr>
          <w:rFonts w:ascii="Georgia" w:hAnsi="Georgia"/>
          <w:vertAlign w:val="superscript"/>
        </w:rPr>
        <w:t>th</w:t>
      </w:r>
      <w:r>
        <w:rPr>
          <w:rFonts w:ascii="Georgia" w:hAnsi="Georgia"/>
        </w:rPr>
        <w:t xml:space="preserve"> March 2000. </w:t>
      </w:r>
    </w:p>
    <w:p w:rsidR="00380742" w:rsidRDefault="008804D3">
      <w:pPr>
        <w:jc w:val="both"/>
      </w:pPr>
      <w:r>
        <w:rPr>
          <w:rFonts w:ascii="Georgia" w:hAnsi="Georgia"/>
        </w:rPr>
        <w:t xml:space="preserve">The Blockheads continue to tour together and </w:t>
      </w:r>
      <w:proofErr w:type="gramStart"/>
      <w:r>
        <w:rPr>
          <w:rFonts w:ascii="Georgia" w:hAnsi="Georgia"/>
        </w:rPr>
        <w:t>this year are</w:t>
      </w:r>
      <w:proofErr w:type="gramEnd"/>
      <w:r>
        <w:rPr>
          <w:rFonts w:ascii="Georgia" w:hAnsi="Georgia"/>
        </w:rPr>
        <w:t xml:space="preserve"> marking the 40</w:t>
      </w:r>
      <w:r>
        <w:rPr>
          <w:rFonts w:ascii="Georgia" w:hAnsi="Georgia"/>
          <w:vertAlign w:val="superscript"/>
        </w:rPr>
        <w:t>th</w:t>
      </w:r>
      <w:r>
        <w:rPr>
          <w:rFonts w:ascii="Georgia" w:hAnsi="Georgia"/>
        </w:rPr>
        <w:t xml:space="preserve"> anniversary of their formation. </w:t>
      </w:r>
    </w:p>
    <w:p w:rsidR="00380742" w:rsidRDefault="008804D3">
      <w:pPr>
        <w:jc w:val="both"/>
        <w:rPr>
          <w:rFonts w:ascii="Georgia" w:hAnsi="Georgia"/>
          <w:b/>
        </w:rPr>
      </w:pPr>
      <w:r>
        <w:rPr>
          <w:rFonts w:ascii="Georgia" w:hAnsi="Georgia"/>
          <w:b/>
        </w:rPr>
        <w:t xml:space="preserve">1979 Britain </w:t>
      </w:r>
    </w:p>
    <w:p w:rsidR="00380742" w:rsidRDefault="008804D3">
      <w:pPr>
        <w:jc w:val="both"/>
      </w:pPr>
      <w:r>
        <w:rPr>
          <w:rFonts w:ascii="Georgia" w:hAnsi="Georgia"/>
          <w:i/>
        </w:rPr>
        <w:t>Reasons to be Cheerful</w:t>
      </w:r>
      <w:r>
        <w:rPr>
          <w:rFonts w:ascii="Georgia" w:hAnsi="Georgia"/>
        </w:rPr>
        <w:t xml:space="preserve"> is set in 1979. 1979 is a landmark year in British political history; Margaret Thatcher became Prime Minister, taking over from the incumbent Labour government. Her appointment</w:t>
      </w:r>
      <w:r w:rsidR="00F97C56">
        <w:rPr>
          <w:rFonts w:ascii="Georgia" w:hAnsi="Georgia"/>
        </w:rPr>
        <w:t xml:space="preserve"> was</w:t>
      </w:r>
      <w:r>
        <w:rPr>
          <w:rFonts w:ascii="Georgia" w:hAnsi="Georgia"/>
        </w:rPr>
        <w:t xml:space="preserve"> followed</w:t>
      </w:r>
      <w:r w:rsidR="00F97C56">
        <w:rPr>
          <w:rFonts w:ascii="Georgia" w:hAnsi="Georgia"/>
        </w:rPr>
        <w:t xml:space="preserve"> by</w:t>
      </w:r>
      <w:r>
        <w:rPr>
          <w:rFonts w:ascii="Georgia" w:hAnsi="Georgia"/>
        </w:rPr>
        <w:t xml:space="preserve"> nearly a decade of strikes, blackouts and severe unemployment. </w:t>
      </w:r>
    </w:p>
    <w:p w:rsidR="00380742" w:rsidRDefault="008804D3">
      <w:pPr>
        <w:jc w:val="both"/>
        <w:rPr>
          <w:rFonts w:ascii="Georgia" w:hAnsi="Georgia"/>
        </w:rPr>
      </w:pPr>
      <w:r>
        <w:rPr>
          <w:rFonts w:ascii="Georgia" w:hAnsi="Georgia"/>
        </w:rPr>
        <w:t xml:space="preserve">Young people’s voices weren’t being heard, they were the post-war generation, being told they didn’t know how good they had it, whilst struggling with a complete lack of jobs, cuts to benefits and </w:t>
      </w:r>
      <w:proofErr w:type="gramStart"/>
      <w:r>
        <w:rPr>
          <w:rFonts w:ascii="Georgia" w:hAnsi="Georgia"/>
        </w:rPr>
        <w:t>a</w:t>
      </w:r>
      <w:proofErr w:type="gramEnd"/>
      <w:r>
        <w:rPr>
          <w:rFonts w:ascii="Georgia" w:hAnsi="Georgia"/>
        </w:rPr>
        <w:t xml:space="preserve"> increasingly conservative government. In a backlash to the current establishment, punk boomed. Whilst Sex Pistols suffere</w:t>
      </w:r>
      <w:r w:rsidR="00F97C56">
        <w:rPr>
          <w:rFonts w:ascii="Georgia" w:hAnsi="Georgia"/>
        </w:rPr>
        <w:t>d the loss of Sid Vicious</w:t>
      </w:r>
      <w:r>
        <w:rPr>
          <w:rFonts w:ascii="Georgia" w:hAnsi="Georgia"/>
        </w:rPr>
        <w:t xml:space="preserve">, Ian Dury and the Blockheads already had a cult following, </w:t>
      </w:r>
      <w:r w:rsidRPr="00F97C56">
        <w:rPr>
          <w:rFonts w:ascii="Georgia" w:hAnsi="Georgia"/>
          <w:i/>
        </w:rPr>
        <w:t>Hit me with your Rhythm Stick</w:t>
      </w:r>
      <w:r>
        <w:rPr>
          <w:rFonts w:ascii="Georgia" w:hAnsi="Georgia"/>
        </w:rPr>
        <w:t xml:space="preserve"> came out in 1979 alongside the release</w:t>
      </w:r>
      <w:r w:rsidR="00F97C56">
        <w:rPr>
          <w:rFonts w:ascii="Georgia" w:hAnsi="Georgia"/>
        </w:rPr>
        <w:t xml:space="preserve"> of The Clash’s </w:t>
      </w:r>
      <w:r w:rsidR="00F97C56" w:rsidRPr="00F97C56">
        <w:rPr>
          <w:rFonts w:ascii="Georgia" w:hAnsi="Georgia"/>
          <w:i/>
        </w:rPr>
        <w:t>London Calling</w:t>
      </w:r>
      <w:r w:rsidR="00F97C56">
        <w:rPr>
          <w:rFonts w:ascii="Georgia" w:hAnsi="Georgia"/>
        </w:rPr>
        <w:t xml:space="preserve">, Joy Division’s </w:t>
      </w:r>
      <w:r w:rsidR="00F97C56" w:rsidRPr="00F97C56">
        <w:rPr>
          <w:rFonts w:ascii="Georgia" w:hAnsi="Georgia"/>
          <w:i/>
        </w:rPr>
        <w:t>Unknown Pleasures</w:t>
      </w:r>
      <w:r>
        <w:rPr>
          <w:rFonts w:ascii="Georgia" w:hAnsi="Georgia"/>
        </w:rPr>
        <w:t xml:space="preserve">, The Undertones’ first album and The </w:t>
      </w:r>
      <w:r w:rsidR="00F97C56">
        <w:rPr>
          <w:rFonts w:ascii="Georgia" w:hAnsi="Georgia"/>
        </w:rPr>
        <w:t xml:space="preserve">Damned’s </w:t>
      </w:r>
      <w:r w:rsidR="00F97C56" w:rsidRPr="00F97C56">
        <w:rPr>
          <w:rFonts w:ascii="Georgia" w:hAnsi="Georgia"/>
          <w:i/>
        </w:rPr>
        <w:t>Machine Gun Etiquette</w:t>
      </w:r>
      <w:r>
        <w:rPr>
          <w:rFonts w:ascii="Georgia" w:hAnsi="Georgia"/>
        </w:rPr>
        <w:t xml:space="preserve">. </w:t>
      </w:r>
    </w:p>
    <w:p w:rsidR="00380742" w:rsidRDefault="00380742">
      <w:pPr>
        <w:pStyle w:val="Heading1"/>
        <w:rPr>
          <w:rFonts w:ascii="Georgia" w:hAnsi="Georgia"/>
          <w:sz w:val="36"/>
          <w:u w:val="single"/>
        </w:rPr>
      </w:pPr>
      <w:bookmarkStart w:id="12" w:name="_Toc478393510"/>
    </w:p>
    <w:p w:rsidR="00E76B3D" w:rsidRDefault="00E76B3D">
      <w:pPr>
        <w:pStyle w:val="Heading1"/>
        <w:rPr>
          <w:rFonts w:ascii="Georgia" w:hAnsi="Georgia"/>
          <w:sz w:val="36"/>
          <w:u w:val="single"/>
        </w:rPr>
      </w:pPr>
    </w:p>
    <w:p w:rsidR="00E76B3D" w:rsidRDefault="00E76B3D">
      <w:pPr>
        <w:pStyle w:val="Heading1"/>
        <w:rPr>
          <w:rFonts w:ascii="Georgia" w:hAnsi="Georgia"/>
          <w:sz w:val="36"/>
          <w:u w:val="single"/>
        </w:rPr>
      </w:pPr>
    </w:p>
    <w:p w:rsidR="00E76B3D" w:rsidRDefault="00E76B3D">
      <w:pPr>
        <w:pStyle w:val="Heading1"/>
        <w:rPr>
          <w:rFonts w:ascii="Georgia" w:hAnsi="Georgia"/>
          <w:sz w:val="36"/>
          <w:u w:val="single"/>
        </w:rPr>
      </w:pPr>
    </w:p>
    <w:p w:rsidR="00967E52" w:rsidRDefault="00967E52">
      <w:pPr>
        <w:pStyle w:val="Heading1"/>
        <w:rPr>
          <w:rFonts w:ascii="Georgia" w:hAnsi="Georgia"/>
          <w:sz w:val="36"/>
          <w:u w:val="single"/>
        </w:rPr>
      </w:pPr>
    </w:p>
    <w:p w:rsidR="00380742" w:rsidRDefault="008804D3">
      <w:pPr>
        <w:pStyle w:val="Heading1"/>
        <w:rPr>
          <w:rFonts w:ascii="Georgia" w:hAnsi="Georgia"/>
          <w:sz w:val="36"/>
          <w:u w:val="single"/>
        </w:rPr>
      </w:pPr>
      <w:r>
        <w:rPr>
          <w:rFonts w:ascii="Georgia" w:hAnsi="Georgia"/>
          <w:sz w:val="36"/>
          <w:u w:val="single"/>
        </w:rPr>
        <w:lastRenderedPageBreak/>
        <w:t>PRESS ANGLES AND IDEAS</w:t>
      </w:r>
      <w:bookmarkEnd w:id="12"/>
    </w:p>
    <w:p w:rsidR="00380742" w:rsidRDefault="008804D3">
      <w:pPr>
        <w:spacing w:after="0" w:line="240" w:lineRule="auto"/>
      </w:pPr>
      <w:r>
        <w:rPr>
          <w:rFonts w:ascii="Georgia" w:hAnsi="Georgia"/>
        </w:rPr>
        <w:t xml:space="preserve">In additional to traditional interviews with the cast and creative team in local print, online and broadcast outlets, below is a non-exhaustive list of some press angles and ideas for Graeae’s </w:t>
      </w:r>
      <w:r>
        <w:rPr>
          <w:rFonts w:ascii="Georgia" w:hAnsi="Georgia"/>
          <w:i/>
        </w:rPr>
        <w:t>Reasons to be Cheerful</w:t>
      </w:r>
      <w:r>
        <w:rPr>
          <w:rFonts w:ascii="Georgia" w:hAnsi="Georgia"/>
        </w:rPr>
        <w:t xml:space="preserve"> that might feed in to your own campaign for the show. </w:t>
      </w:r>
    </w:p>
    <w:p w:rsidR="00380742" w:rsidRDefault="00380742">
      <w:pPr>
        <w:spacing w:after="0" w:line="240" w:lineRule="auto"/>
        <w:rPr>
          <w:rFonts w:ascii="Georgia" w:hAnsi="Georgia"/>
        </w:rPr>
      </w:pPr>
    </w:p>
    <w:p w:rsidR="00380742" w:rsidRDefault="008804D3">
      <w:pPr>
        <w:spacing w:after="0" w:line="240" w:lineRule="auto"/>
        <w:rPr>
          <w:rFonts w:ascii="Georgia" w:hAnsi="Georgia"/>
        </w:rPr>
      </w:pPr>
      <w:r>
        <w:rPr>
          <w:rFonts w:ascii="Georgia" w:hAnsi="Georgia"/>
        </w:rPr>
        <w:t xml:space="preserve">We really want to promote the fun and boisterous energy of this production so encourage you to share any additional ideas that might work for your media. </w:t>
      </w:r>
    </w:p>
    <w:p w:rsidR="00380742" w:rsidRDefault="00380742">
      <w:pPr>
        <w:spacing w:after="0" w:line="240" w:lineRule="auto"/>
        <w:rPr>
          <w:rFonts w:ascii="Georgia" w:hAnsi="Georgia"/>
        </w:rPr>
      </w:pPr>
    </w:p>
    <w:p w:rsidR="00380742" w:rsidRDefault="008804D3">
      <w:pPr>
        <w:numPr>
          <w:ilvl w:val="0"/>
          <w:numId w:val="1"/>
        </w:numPr>
        <w:suppressAutoHyphens w:val="0"/>
        <w:spacing w:after="0" w:line="240" w:lineRule="auto"/>
        <w:textAlignment w:val="auto"/>
        <w:rPr>
          <w:rFonts w:ascii="Georgia" w:hAnsi="Georgia"/>
          <w:b/>
        </w:rPr>
      </w:pPr>
      <w:r>
        <w:rPr>
          <w:rFonts w:ascii="Georgia" w:hAnsi="Georgia"/>
          <w:b/>
        </w:rPr>
        <w:t>Music takeover on a local radio programme</w:t>
      </w:r>
    </w:p>
    <w:p w:rsidR="00380742" w:rsidRDefault="008804D3">
      <w:pPr>
        <w:pStyle w:val="ListParagraph"/>
        <w:numPr>
          <w:ilvl w:val="1"/>
          <w:numId w:val="1"/>
        </w:numPr>
        <w:spacing w:after="160" w:line="240" w:lineRule="auto"/>
        <w:rPr>
          <w:rFonts w:ascii="Georgia" w:hAnsi="Georgia"/>
        </w:rPr>
      </w:pPr>
      <w:r>
        <w:rPr>
          <w:rFonts w:ascii="Georgia" w:hAnsi="Georgia"/>
        </w:rPr>
        <w:t xml:space="preserve">Reason to be </w:t>
      </w:r>
      <w:r w:rsidR="007D3632">
        <w:rPr>
          <w:rFonts w:ascii="Georgia" w:hAnsi="Georgia"/>
        </w:rPr>
        <w:t>C</w:t>
      </w:r>
      <w:r>
        <w:rPr>
          <w:rFonts w:ascii="Georgia" w:hAnsi="Georgia"/>
        </w:rPr>
        <w:t>heerful radio phone</w:t>
      </w:r>
      <w:r w:rsidR="007D3632">
        <w:rPr>
          <w:rFonts w:ascii="Georgia" w:hAnsi="Georgia"/>
        </w:rPr>
        <w:t>-in</w:t>
      </w:r>
      <w:r>
        <w:rPr>
          <w:rFonts w:ascii="Georgia" w:hAnsi="Georgia"/>
        </w:rPr>
        <w:t xml:space="preserve">. Contact local radio stations to see if they would be interested in having a phone-in where listeners could call in with their reasons to be cheerful in 2017 or providing song that makes them ‘cheerful’ along with their reason why. </w:t>
      </w:r>
    </w:p>
    <w:p w:rsidR="00380742" w:rsidRDefault="008804D3">
      <w:pPr>
        <w:pStyle w:val="ListParagraph"/>
        <w:numPr>
          <w:ilvl w:val="1"/>
          <w:numId w:val="1"/>
        </w:numPr>
        <w:spacing w:after="160" w:line="240" w:lineRule="auto"/>
        <w:rPr>
          <w:rFonts w:ascii="Georgia" w:hAnsi="Georgia"/>
        </w:rPr>
      </w:pPr>
      <w:r>
        <w:rPr>
          <w:rFonts w:ascii="Georgia" w:hAnsi="Georgia"/>
        </w:rPr>
        <w:t xml:space="preserve">Alternatively, this would be a good opportunity to reach out to any local radio shows who focus on 70s music; The Clash, Ramones, The Stranglers, Blondie etc. Would they be interested in a Blockheads/British punk take over? The radio station could ask listeners share their own memories of the 70s. With the new song being </w:t>
      </w:r>
      <w:r w:rsidR="007D3632">
        <w:rPr>
          <w:rFonts w:ascii="Georgia" w:hAnsi="Georgia"/>
        </w:rPr>
        <w:t>written by Derek Hussy &amp; Chaz Ja</w:t>
      </w:r>
      <w:r>
        <w:rPr>
          <w:rFonts w:ascii="Georgia" w:hAnsi="Georgia"/>
        </w:rPr>
        <w:t xml:space="preserve">nkel, it could be the perfect opportunity to plug Reasons to be Cheerful so fans can hear it.  </w:t>
      </w:r>
    </w:p>
    <w:p w:rsidR="007D3632" w:rsidRDefault="007D3632" w:rsidP="007D3632">
      <w:pPr>
        <w:pStyle w:val="ListParagraph"/>
        <w:numPr>
          <w:ilvl w:val="1"/>
          <w:numId w:val="1"/>
        </w:numPr>
        <w:spacing w:after="160" w:line="240" w:lineRule="auto"/>
        <w:rPr>
          <w:rFonts w:ascii="Georgia" w:hAnsi="Georgia"/>
        </w:rPr>
      </w:pPr>
      <w:r>
        <w:rPr>
          <w:rFonts w:ascii="Georgia" w:hAnsi="Georgia"/>
        </w:rPr>
        <w:t>Would a local online outlet take a ‘playlist to get you in the mood for Reasons to be Cheerful’? Perhaps we could get the cast or the Blockheads to put this together and host on Spotify so it’s easily shareable. Or you could create this and invite people t</w:t>
      </w:r>
      <w:r w:rsidR="00EC1144">
        <w:rPr>
          <w:rFonts w:ascii="Georgia" w:hAnsi="Georgia"/>
        </w:rPr>
        <w:t>o</w:t>
      </w:r>
      <w:r>
        <w:rPr>
          <w:rFonts w:ascii="Georgia" w:hAnsi="Georgia"/>
        </w:rPr>
        <w:t xml:space="preserve"> add their own suggestions via social media</w:t>
      </w:r>
    </w:p>
    <w:p w:rsidR="00380742" w:rsidRDefault="008804D3">
      <w:pPr>
        <w:numPr>
          <w:ilvl w:val="0"/>
          <w:numId w:val="1"/>
        </w:numPr>
        <w:suppressAutoHyphens w:val="0"/>
        <w:spacing w:after="0" w:line="240" w:lineRule="auto"/>
        <w:textAlignment w:val="auto"/>
        <w:rPr>
          <w:rFonts w:ascii="Georgia" w:hAnsi="Georgia"/>
          <w:b/>
        </w:rPr>
      </w:pPr>
      <w:r>
        <w:rPr>
          <w:rFonts w:ascii="Georgia" w:hAnsi="Georgia"/>
          <w:b/>
        </w:rPr>
        <w:t>Historical/Political opinion piece</w:t>
      </w:r>
    </w:p>
    <w:p w:rsidR="00380742" w:rsidRDefault="008804D3">
      <w:pPr>
        <w:pStyle w:val="ListParagraph"/>
        <w:numPr>
          <w:ilvl w:val="1"/>
          <w:numId w:val="1"/>
        </w:numPr>
        <w:suppressAutoHyphens w:val="0"/>
        <w:spacing w:after="0" w:line="240" w:lineRule="auto"/>
        <w:textAlignment w:val="auto"/>
      </w:pPr>
      <w:r>
        <w:rPr>
          <w:rFonts w:ascii="Georgia" w:eastAsia="Times New Roman" w:hAnsi="Georgia" w:cs="Arial"/>
          <w:color w:val="000000"/>
        </w:rPr>
        <w:t>Reach out to any local press that might be interested in writing a historical/political piece about the comparison of the cuts between the late 70’s and now mixed with weaving in the story of the relationship that the Blockheads have with the RTBC show, the cast and Graeae.</w:t>
      </w:r>
    </w:p>
    <w:p w:rsidR="00380742" w:rsidRDefault="008804D3">
      <w:pPr>
        <w:pStyle w:val="ListParagraph"/>
        <w:numPr>
          <w:ilvl w:val="1"/>
          <w:numId w:val="1"/>
        </w:numPr>
        <w:spacing w:after="0" w:line="240" w:lineRule="auto"/>
      </w:pPr>
      <w:r>
        <w:rPr>
          <w:rFonts w:ascii="Georgia" w:eastAsia="Times New Roman" w:hAnsi="Georgia" w:cs="Arial"/>
          <w:color w:val="000000"/>
        </w:rPr>
        <w:t>Alternatively, if there is a local journalis</w:t>
      </w:r>
      <w:r w:rsidR="007D3632">
        <w:rPr>
          <w:rFonts w:ascii="Georgia" w:eastAsia="Times New Roman" w:hAnsi="Georgia" w:cs="Arial"/>
          <w:color w:val="000000"/>
        </w:rPr>
        <w:t>t</w:t>
      </w:r>
      <w:r>
        <w:rPr>
          <w:rFonts w:ascii="Georgia" w:eastAsia="Times New Roman" w:hAnsi="Georgia" w:cs="Arial"/>
          <w:color w:val="000000"/>
        </w:rPr>
        <w:t xml:space="preserve"> who is a fan of 70s punk music and who might be interested in writing a piece on </w:t>
      </w:r>
      <w:r>
        <w:rPr>
          <w:rFonts w:ascii="Georgia" w:hAnsi="Georgia"/>
        </w:rPr>
        <w:t xml:space="preserve">Ian Dury and the Blockheads activism and lasting legacy. </w:t>
      </w:r>
    </w:p>
    <w:p w:rsidR="00380742" w:rsidRDefault="008804D3">
      <w:pPr>
        <w:pStyle w:val="ListParagraph"/>
        <w:numPr>
          <w:ilvl w:val="1"/>
          <w:numId w:val="1"/>
        </w:numPr>
        <w:spacing w:after="0" w:line="240" w:lineRule="auto"/>
        <w:rPr>
          <w:rFonts w:ascii="Georgia" w:hAnsi="Georgia"/>
        </w:rPr>
      </w:pPr>
      <w:r>
        <w:rPr>
          <w:rFonts w:ascii="Georgia" w:hAnsi="Georgia"/>
        </w:rPr>
        <w:t xml:space="preserve">Reach out to a local music journalist or publication to see if they would be interested in writing a piece about Music and arts </w:t>
      </w:r>
      <w:r w:rsidR="00967E52">
        <w:rPr>
          <w:rFonts w:ascii="Georgia" w:hAnsi="Georgia"/>
        </w:rPr>
        <w:t>and social commentary</w:t>
      </w:r>
      <w:r>
        <w:rPr>
          <w:rFonts w:ascii="Georgia" w:hAnsi="Georgia"/>
        </w:rPr>
        <w:t xml:space="preserve"> – including how Graeae </w:t>
      </w:r>
      <w:r w:rsidR="00F241AB">
        <w:rPr>
          <w:rFonts w:ascii="Georgia" w:hAnsi="Georgia"/>
        </w:rPr>
        <w:t>use</w:t>
      </w:r>
      <w:r>
        <w:rPr>
          <w:rFonts w:ascii="Georgia" w:hAnsi="Georgia"/>
        </w:rPr>
        <w:t xml:space="preserve"> their work </w:t>
      </w:r>
      <w:r w:rsidR="00F241AB">
        <w:rPr>
          <w:rFonts w:ascii="Georgia" w:hAnsi="Georgia"/>
        </w:rPr>
        <w:t xml:space="preserve">to promote social change and start discussion </w:t>
      </w:r>
      <w:r>
        <w:rPr>
          <w:rFonts w:ascii="Georgia" w:hAnsi="Georgia"/>
        </w:rPr>
        <w:t>e.g. from Billy Bragg</w:t>
      </w:r>
      <w:r w:rsidR="00F241AB">
        <w:rPr>
          <w:rFonts w:ascii="Georgia" w:hAnsi="Georgia"/>
        </w:rPr>
        <w:t xml:space="preserve"> to Pussy Riot to Beyoncé to the protest songs the public are being encourage write </w:t>
      </w:r>
    </w:p>
    <w:p w:rsidR="00380742" w:rsidRDefault="00380742">
      <w:pPr>
        <w:pStyle w:val="ListParagraph"/>
        <w:suppressAutoHyphens w:val="0"/>
        <w:spacing w:after="0" w:line="240" w:lineRule="auto"/>
        <w:ind w:left="1440"/>
        <w:textAlignment w:val="auto"/>
        <w:rPr>
          <w:rFonts w:ascii="Georgia" w:hAnsi="Georgia"/>
        </w:rPr>
      </w:pPr>
    </w:p>
    <w:p w:rsidR="00380742" w:rsidRDefault="008804D3">
      <w:pPr>
        <w:numPr>
          <w:ilvl w:val="0"/>
          <w:numId w:val="1"/>
        </w:numPr>
        <w:suppressAutoHyphens w:val="0"/>
        <w:spacing w:after="0" w:line="240" w:lineRule="auto"/>
        <w:textAlignment w:val="auto"/>
        <w:rPr>
          <w:rFonts w:ascii="Georgia" w:hAnsi="Georgia"/>
          <w:b/>
        </w:rPr>
      </w:pPr>
      <w:r>
        <w:rPr>
          <w:rFonts w:ascii="Georgia" w:hAnsi="Georgia"/>
          <w:b/>
        </w:rPr>
        <w:t xml:space="preserve">Focus piece on Graeae </w:t>
      </w:r>
    </w:p>
    <w:p w:rsidR="00380742" w:rsidRDefault="007D3632">
      <w:pPr>
        <w:pStyle w:val="ListParagraph"/>
        <w:numPr>
          <w:ilvl w:val="1"/>
          <w:numId w:val="1"/>
        </w:numPr>
        <w:spacing w:after="160" w:line="240" w:lineRule="auto"/>
        <w:rPr>
          <w:rFonts w:ascii="Georgia" w:hAnsi="Georgia"/>
        </w:rPr>
      </w:pPr>
      <w:r w:rsidRPr="007D3632">
        <w:rPr>
          <w:rFonts w:ascii="Georgia" w:hAnsi="Georgia"/>
        </w:rPr>
        <w:t xml:space="preserve">Have Graeae visited your venue or area before? How was the audience reaction? </w:t>
      </w:r>
      <w:r w:rsidR="008804D3">
        <w:rPr>
          <w:rFonts w:ascii="Georgia" w:hAnsi="Georgia"/>
        </w:rPr>
        <w:t xml:space="preserve">Profile piece on the innovative approach of Graeae. Using their signature theatrical language, all performances of Reasons to be Cheerful seamlessly include British Sign Language, audio description and creative captioning. </w:t>
      </w:r>
    </w:p>
    <w:p w:rsidR="007D3632" w:rsidRDefault="007D3632">
      <w:pPr>
        <w:pStyle w:val="ListParagraph"/>
        <w:numPr>
          <w:ilvl w:val="1"/>
          <w:numId w:val="1"/>
        </w:numPr>
        <w:spacing w:after="160" w:line="240" w:lineRule="auto"/>
        <w:rPr>
          <w:rFonts w:ascii="Georgia" w:hAnsi="Georgia"/>
        </w:rPr>
      </w:pPr>
      <w:r>
        <w:rPr>
          <w:rFonts w:ascii="Georgia" w:hAnsi="Georgia"/>
        </w:rPr>
        <w:t xml:space="preserve">Pitch to local TV stations a feature on learning sign language, could you reach out to local BSL schools to help with this? Could feature a presenter being taught how to sign one of the songs from the show. </w:t>
      </w:r>
    </w:p>
    <w:p w:rsidR="00380742" w:rsidRDefault="007D3632">
      <w:pPr>
        <w:numPr>
          <w:ilvl w:val="0"/>
          <w:numId w:val="1"/>
        </w:numPr>
        <w:suppressAutoHyphens w:val="0"/>
        <w:spacing w:after="0" w:line="240" w:lineRule="auto"/>
        <w:textAlignment w:val="auto"/>
        <w:rPr>
          <w:rFonts w:ascii="Georgia" w:hAnsi="Georgia"/>
          <w:b/>
        </w:rPr>
      </w:pPr>
      <w:r>
        <w:rPr>
          <w:rFonts w:ascii="Georgia" w:hAnsi="Georgia"/>
          <w:b/>
        </w:rPr>
        <w:t>Interview features</w:t>
      </w:r>
      <w:r w:rsidR="008804D3">
        <w:rPr>
          <w:rFonts w:ascii="Georgia" w:hAnsi="Georgia"/>
          <w:b/>
        </w:rPr>
        <w:t xml:space="preserve"> with key cast and creatives</w:t>
      </w:r>
    </w:p>
    <w:p w:rsidR="00380742" w:rsidRDefault="008804D3">
      <w:pPr>
        <w:pStyle w:val="ListParagraph"/>
        <w:numPr>
          <w:ilvl w:val="1"/>
          <w:numId w:val="1"/>
        </w:numPr>
        <w:spacing w:after="160" w:line="240" w:lineRule="auto"/>
        <w:rPr>
          <w:rFonts w:ascii="Georgia" w:hAnsi="Georgia"/>
        </w:rPr>
      </w:pPr>
      <w:r>
        <w:rPr>
          <w:rFonts w:ascii="Georgia" w:hAnsi="Georgia"/>
        </w:rPr>
        <w:t>Profile pieces or combing interviews with:</w:t>
      </w:r>
    </w:p>
    <w:p w:rsidR="00380742" w:rsidRDefault="008804D3">
      <w:pPr>
        <w:pStyle w:val="ListParagraph"/>
        <w:numPr>
          <w:ilvl w:val="2"/>
          <w:numId w:val="1"/>
        </w:numPr>
        <w:spacing w:after="160" w:line="240" w:lineRule="auto"/>
        <w:rPr>
          <w:rFonts w:ascii="Georgia" w:hAnsi="Georgia"/>
        </w:rPr>
      </w:pPr>
      <w:r>
        <w:rPr>
          <w:rFonts w:ascii="Georgia" w:hAnsi="Georgia"/>
        </w:rPr>
        <w:t>Jenny Sealey – Director of Reasons to be Cheerful and the Artistic Director of Graeae</w:t>
      </w:r>
    </w:p>
    <w:p w:rsidR="00380742" w:rsidRDefault="008804D3">
      <w:pPr>
        <w:pStyle w:val="ListParagraph"/>
        <w:numPr>
          <w:ilvl w:val="2"/>
          <w:numId w:val="1"/>
        </w:numPr>
        <w:spacing w:after="160" w:line="240" w:lineRule="auto"/>
        <w:rPr>
          <w:rFonts w:ascii="Georgia" w:hAnsi="Georgia"/>
        </w:rPr>
      </w:pPr>
      <w:r>
        <w:rPr>
          <w:rFonts w:ascii="Georgia" w:hAnsi="Georgia"/>
        </w:rPr>
        <w:lastRenderedPageBreak/>
        <w:t xml:space="preserve">Paul Sirett – Olivier-nominated and multi-award-winning playwright, dramaturg and musician, who wrote Reasons to be Cheerful: Part 3.  </w:t>
      </w:r>
    </w:p>
    <w:p w:rsidR="00380742" w:rsidRDefault="008804D3">
      <w:pPr>
        <w:pStyle w:val="ListParagraph"/>
        <w:numPr>
          <w:ilvl w:val="2"/>
          <w:numId w:val="1"/>
        </w:numPr>
        <w:spacing w:after="160" w:line="240" w:lineRule="auto"/>
        <w:rPr>
          <w:rFonts w:ascii="Georgia" w:hAnsi="Georgia"/>
        </w:rPr>
      </w:pPr>
      <w:r>
        <w:rPr>
          <w:rFonts w:ascii="Georgia" w:hAnsi="Georgia"/>
        </w:rPr>
        <w:t>Liz Ascroft – Reach out to relevant local press about the fashion of the 70s, would they be interested in speaking to Liz Ascroft about her inspirations for the show; Top 5 fashion icons of the 70s or Top 5 70s fashion pieces.</w:t>
      </w:r>
    </w:p>
    <w:p w:rsidR="00380742" w:rsidRDefault="008804D3">
      <w:pPr>
        <w:pStyle w:val="ListParagraph"/>
        <w:numPr>
          <w:ilvl w:val="2"/>
          <w:numId w:val="1"/>
        </w:numPr>
        <w:spacing w:after="160" w:line="240" w:lineRule="auto"/>
        <w:rPr>
          <w:rFonts w:ascii="Georgia" w:hAnsi="Georgia"/>
        </w:rPr>
      </w:pPr>
      <w:r>
        <w:rPr>
          <w:rFonts w:ascii="Georgia" w:hAnsi="Georgia"/>
        </w:rPr>
        <w:t>Blockheads; Derek Huss</w:t>
      </w:r>
      <w:r w:rsidR="00EC1144">
        <w:rPr>
          <w:rFonts w:ascii="Georgia" w:hAnsi="Georgia"/>
        </w:rPr>
        <w:t>e</w:t>
      </w:r>
      <w:r>
        <w:rPr>
          <w:rFonts w:ascii="Georgia" w:hAnsi="Georgia"/>
        </w:rPr>
        <w:t>y or Chaz Jankel. There will be a new, original song written by Chaz Jankel</w:t>
      </w:r>
      <w:r w:rsidR="00EC1144">
        <w:rPr>
          <w:rFonts w:ascii="Georgia" w:hAnsi="Georgia"/>
        </w:rPr>
        <w:t>, Derek Hussey (original Blockheads members) and John Kelly</w:t>
      </w:r>
      <w:r>
        <w:rPr>
          <w:rFonts w:ascii="Georgia" w:hAnsi="Georgia"/>
        </w:rPr>
        <w:t xml:space="preserve"> for the 2018 tour which will be performed as an ‘encore’ at the end of the show.  Plug with local press as the first and only chance to hear this brand-new song.</w:t>
      </w:r>
    </w:p>
    <w:p w:rsidR="00380742" w:rsidRDefault="008804D3">
      <w:pPr>
        <w:pStyle w:val="ListParagraph"/>
        <w:numPr>
          <w:ilvl w:val="2"/>
          <w:numId w:val="1"/>
        </w:numPr>
        <w:spacing w:after="160" w:line="240" w:lineRule="auto"/>
        <w:rPr>
          <w:rFonts w:ascii="Georgia" w:hAnsi="Georgia"/>
        </w:rPr>
      </w:pPr>
      <w:r>
        <w:rPr>
          <w:rFonts w:ascii="Georgia" w:hAnsi="Georgia"/>
        </w:rPr>
        <w:t>Jemima Dury – The daughter of Ian Dury’s daughter and huge fan of the show. Jemima would be available for any syndicated Q&amp;A for local press.</w:t>
      </w:r>
    </w:p>
    <w:p w:rsidR="00380742" w:rsidRDefault="008804D3">
      <w:pPr>
        <w:pStyle w:val="ListParagraph"/>
        <w:numPr>
          <w:ilvl w:val="2"/>
          <w:numId w:val="1"/>
        </w:numPr>
        <w:spacing w:after="160" w:line="240" w:lineRule="auto"/>
        <w:rPr>
          <w:rFonts w:ascii="Georgia" w:hAnsi="Georgia"/>
        </w:rPr>
      </w:pPr>
      <w:r>
        <w:rPr>
          <w:rFonts w:ascii="Georgia" w:hAnsi="Georgia"/>
        </w:rPr>
        <w:t xml:space="preserve">Sir Peter Blake – World renowned artist and Graeae patron, who designed a limited-edition poster for the show on previous tour using the Reasons to be Cheerful: Part 3 lyrics. </w:t>
      </w:r>
    </w:p>
    <w:p w:rsidR="00380742" w:rsidRDefault="008804D3">
      <w:pPr>
        <w:pStyle w:val="ListParagraph"/>
        <w:numPr>
          <w:ilvl w:val="2"/>
          <w:numId w:val="1"/>
        </w:numPr>
        <w:spacing w:after="160" w:line="240" w:lineRule="auto"/>
        <w:rPr>
          <w:rFonts w:ascii="Georgia" w:hAnsi="Georgia"/>
        </w:rPr>
      </w:pPr>
      <w:r>
        <w:rPr>
          <w:rFonts w:ascii="Georgia" w:hAnsi="Georgia"/>
        </w:rPr>
        <w:t>Cast Q&amp;A’s</w:t>
      </w:r>
    </w:p>
    <w:p w:rsidR="00380742" w:rsidRDefault="008804D3">
      <w:pPr>
        <w:pStyle w:val="ListParagraph"/>
        <w:numPr>
          <w:ilvl w:val="3"/>
          <w:numId w:val="1"/>
        </w:numPr>
        <w:spacing w:after="160" w:line="240" w:lineRule="auto"/>
        <w:rPr>
          <w:rFonts w:ascii="Georgia" w:hAnsi="Georgia"/>
        </w:rPr>
      </w:pPr>
      <w:r>
        <w:rPr>
          <w:rFonts w:ascii="Georgia" w:hAnsi="Georgia"/>
        </w:rPr>
        <w:t>Stephen Lloyd, Stephen Collins, Karen Spicer, Wayne ‘Pickles’ Norman, Jude Mahon were key roles in the previous tour. Approach any local press who might be interested in speaking to them about how they have found returning to their roles, what it is like to work with Jenny and Graeae again. Also, how the production is still relevant today as nationwide cuts continue to impact on the lives of d/Deaf and disabled people.</w:t>
      </w:r>
    </w:p>
    <w:p w:rsidR="00380742" w:rsidRDefault="008804D3">
      <w:pPr>
        <w:pStyle w:val="ListParagraph"/>
        <w:numPr>
          <w:ilvl w:val="3"/>
          <w:numId w:val="1"/>
        </w:numPr>
        <w:spacing w:after="160" w:line="240" w:lineRule="auto"/>
        <w:rPr>
          <w:rFonts w:ascii="Georgia" w:hAnsi="Georgia"/>
        </w:rPr>
      </w:pPr>
      <w:r>
        <w:rPr>
          <w:rFonts w:ascii="Georgia" w:hAnsi="Georgia"/>
        </w:rPr>
        <w:t xml:space="preserve">Beth Hinton-Lever, Gerard McDermott, Joey Hickman and Max Runham will be joining the Reasons to be Cheerful cast for the upcoming tour. Reach out to local press for Q&amp;A style piece about how they have found joining the cast, what it has been like to work with Jenny and Graeae and about the show. </w:t>
      </w:r>
    </w:p>
    <w:p w:rsidR="00380742" w:rsidRDefault="008804D3">
      <w:pPr>
        <w:pStyle w:val="ListParagraph"/>
        <w:numPr>
          <w:ilvl w:val="0"/>
          <w:numId w:val="1"/>
        </w:numPr>
        <w:suppressAutoHyphens w:val="0"/>
        <w:spacing w:after="0" w:line="240" w:lineRule="auto"/>
        <w:textAlignment w:val="auto"/>
      </w:pPr>
      <w:r>
        <w:rPr>
          <w:rFonts w:ascii="Georgia" w:hAnsi="Georgia"/>
          <w:b/>
        </w:rPr>
        <w:t>Blockheads 40</w:t>
      </w:r>
      <w:r>
        <w:rPr>
          <w:rFonts w:ascii="Georgia" w:hAnsi="Georgia"/>
          <w:b/>
          <w:vertAlign w:val="superscript"/>
        </w:rPr>
        <w:t>th</w:t>
      </w:r>
      <w:r>
        <w:rPr>
          <w:rFonts w:ascii="Georgia" w:hAnsi="Georgia"/>
          <w:b/>
        </w:rPr>
        <w:t xml:space="preserve"> anniversary this year </w:t>
      </w:r>
    </w:p>
    <w:p w:rsidR="00380742" w:rsidRDefault="008804D3">
      <w:pPr>
        <w:pStyle w:val="ListParagraph"/>
        <w:numPr>
          <w:ilvl w:val="1"/>
          <w:numId w:val="1"/>
        </w:numPr>
        <w:suppressAutoHyphens w:val="0"/>
        <w:spacing w:after="0" w:line="240" w:lineRule="auto"/>
        <w:textAlignment w:val="auto"/>
      </w:pPr>
      <w:r>
        <w:rPr>
          <w:rFonts w:ascii="Georgia" w:hAnsi="Georgia"/>
        </w:rPr>
        <w:t>This year will make the 40</w:t>
      </w:r>
      <w:r>
        <w:rPr>
          <w:rFonts w:ascii="Georgia" w:hAnsi="Georgia"/>
          <w:vertAlign w:val="superscript"/>
        </w:rPr>
        <w:t>th</w:t>
      </w:r>
      <w:r>
        <w:rPr>
          <w:rFonts w:ascii="Georgia" w:hAnsi="Georgia"/>
        </w:rPr>
        <w:t xml:space="preserve"> anniversary of The Blockheads. </w:t>
      </w:r>
    </w:p>
    <w:p w:rsidR="00E76B3D" w:rsidRDefault="008804D3" w:rsidP="00E76B3D">
      <w:pPr>
        <w:pStyle w:val="ListParagraph"/>
        <w:numPr>
          <w:ilvl w:val="1"/>
          <w:numId w:val="1"/>
        </w:numPr>
        <w:suppressAutoHyphens w:val="0"/>
        <w:spacing w:after="0" w:line="240" w:lineRule="auto"/>
        <w:textAlignment w:val="auto"/>
        <w:rPr>
          <w:rFonts w:ascii="Georgia" w:hAnsi="Georgia"/>
        </w:rPr>
      </w:pPr>
      <w:r>
        <w:rPr>
          <w:rFonts w:ascii="Georgia" w:hAnsi="Georgia"/>
        </w:rPr>
        <w:t>There will be a documentary ‘Beyond the call of Dury</w:t>
      </w:r>
      <w:r w:rsidR="007D3632">
        <w:rPr>
          <w:rFonts w:ascii="Georgia" w:hAnsi="Georgia"/>
        </w:rPr>
        <w:t xml:space="preserve">’ with album released this year, as TX dates and more details are confirmed, we’ll share info and see how we can maximise this. </w:t>
      </w:r>
    </w:p>
    <w:p w:rsidR="00E76B3D" w:rsidRPr="00E76B3D" w:rsidRDefault="00E76B3D" w:rsidP="00E76B3D">
      <w:pPr>
        <w:suppressAutoHyphens w:val="0"/>
        <w:spacing w:after="0" w:line="240" w:lineRule="auto"/>
        <w:ind w:left="1080"/>
        <w:textAlignment w:val="auto"/>
        <w:rPr>
          <w:rFonts w:ascii="Georgia" w:hAnsi="Georgia"/>
        </w:rPr>
      </w:pPr>
    </w:p>
    <w:p w:rsidR="00EC1144" w:rsidRPr="00E76B3D" w:rsidRDefault="00EC1144" w:rsidP="00E76B3D">
      <w:pPr>
        <w:pStyle w:val="ListParagraph"/>
        <w:numPr>
          <w:ilvl w:val="0"/>
          <w:numId w:val="7"/>
        </w:numPr>
        <w:suppressAutoHyphens w:val="0"/>
        <w:spacing w:after="0" w:line="240" w:lineRule="auto"/>
        <w:textAlignment w:val="auto"/>
        <w:rPr>
          <w:rFonts w:ascii="Georgia" w:hAnsi="Georgia"/>
        </w:rPr>
      </w:pPr>
      <w:r w:rsidRPr="00E76B3D">
        <w:rPr>
          <w:rFonts w:ascii="Georgia" w:hAnsi="Georgia"/>
          <w:b/>
        </w:rPr>
        <w:t>Disability Press</w:t>
      </w:r>
    </w:p>
    <w:p w:rsidR="00E76B3D" w:rsidRDefault="00EC1144" w:rsidP="00E76B3D">
      <w:pPr>
        <w:pStyle w:val="ListParagraph"/>
        <w:numPr>
          <w:ilvl w:val="1"/>
          <w:numId w:val="6"/>
        </w:numPr>
        <w:spacing w:after="0"/>
        <w:rPr>
          <w:rFonts w:ascii="Georgia" w:hAnsi="Georgia"/>
        </w:rPr>
      </w:pPr>
      <w:r w:rsidRPr="00E76B3D">
        <w:rPr>
          <w:rFonts w:ascii="Georgia" w:hAnsi="Georgia"/>
        </w:rPr>
        <w:t xml:space="preserve">As the show is performed by an integrated cast of D/deaf and disabled artists, as well as non-disabled artists, and all performances feature creative British Sign Language, audio description and captioning, any of your local press or media covering disability will be interested in this production. </w:t>
      </w:r>
    </w:p>
    <w:p w:rsidR="00E76B3D" w:rsidRDefault="00EC1144" w:rsidP="00E76B3D">
      <w:pPr>
        <w:pStyle w:val="ListParagraph"/>
        <w:numPr>
          <w:ilvl w:val="1"/>
          <w:numId w:val="6"/>
        </w:numPr>
        <w:spacing w:after="0"/>
        <w:rPr>
          <w:rFonts w:ascii="Georgia" w:hAnsi="Georgia"/>
        </w:rPr>
      </w:pPr>
      <w:r w:rsidRPr="00E76B3D">
        <w:rPr>
          <w:rFonts w:ascii="Georgia" w:hAnsi="Georgia"/>
        </w:rPr>
        <w:t xml:space="preserve">Graeae the UK’s leading disabled led theatre company, having been going for over 35 years, and having had recent productions at the National Theatre, Royal Exchange Theatre and Theatre Royal Plymouth. </w:t>
      </w:r>
    </w:p>
    <w:p w:rsidR="00E76B3D" w:rsidRPr="00E76B3D" w:rsidRDefault="00E76B3D" w:rsidP="00E76B3D">
      <w:pPr>
        <w:spacing w:after="0"/>
        <w:ind w:left="1440"/>
        <w:rPr>
          <w:rFonts w:ascii="Georgia" w:hAnsi="Georgia"/>
        </w:rPr>
      </w:pPr>
    </w:p>
    <w:p w:rsidR="00EC1144" w:rsidRPr="00E76B3D" w:rsidRDefault="00EC1144" w:rsidP="00E76B3D">
      <w:pPr>
        <w:pStyle w:val="ListParagraph"/>
        <w:numPr>
          <w:ilvl w:val="0"/>
          <w:numId w:val="6"/>
        </w:numPr>
        <w:spacing w:after="0"/>
        <w:rPr>
          <w:rFonts w:ascii="Georgia" w:hAnsi="Georgia"/>
          <w:b/>
        </w:rPr>
      </w:pPr>
      <w:r w:rsidRPr="00E76B3D">
        <w:rPr>
          <w:rFonts w:ascii="Georgia" w:hAnsi="Georgia"/>
          <w:b/>
        </w:rPr>
        <w:t xml:space="preserve">Reasons to be Cheerful press </w:t>
      </w:r>
    </w:p>
    <w:p w:rsidR="00EC1144" w:rsidRDefault="00EC1144" w:rsidP="00E76B3D">
      <w:pPr>
        <w:pStyle w:val="ListParagraph"/>
        <w:numPr>
          <w:ilvl w:val="1"/>
          <w:numId w:val="6"/>
        </w:numPr>
        <w:spacing w:after="0"/>
        <w:rPr>
          <w:rFonts w:ascii="Georgia" w:hAnsi="Georgia"/>
        </w:rPr>
      </w:pPr>
      <w:r>
        <w:rPr>
          <w:rFonts w:ascii="Georgia" w:hAnsi="Georgia"/>
        </w:rPr>
        <w:t>Many of the cast members in the 2017 tour performed an excerpt from the show (Spasticus Autisticus) at the opening ceremony of the London 2012 Paralympic Games, in front of HM The Queen</w:t>
      </w:r>
    </w:p>
    <w:p w:rsidR="00EC1144" w:rsidRPr="00E76B3D" w:rsidRDefault="00EC1144" w:rsidP="00E76B3D">
      <w:pPr>
        <w:pStyle w:val="ListParagraph"/>
        <w:numPr>
          <w:ilvl w:val="1"/>
          <w:numId w:val="6"/>
        </w:numPr>
        <w:spacing w:after="0"/>
        <w:rPr>
          <w:rFonts w:ascii="Georgia" w:hAnsi="Georgia"/>
        </w:rPr>
      </w:pPr>
      <w:r>
        <w:rPr>
          <w:rFonts w:ascii="Georgia" w:hAnsi="Georgia"/>
        </w:rPr>
        <w:t xml:space="preserve">Although having toured in various guises in the UK and around the world since 2010, this is the last time this show will be seen, </w:t>
      </w:r>
    </w:p>
    <w:p w:rsidR="00380742" w:rsidRDefault="008804D3">
      <w:pPr>
        <w:pStyle w:val="Heading1"/>
        <w:pageBreakBefore/>
        <w:rPr>
          <w:rFonts w:ascii="Georgia" w:hAnsi="Georgia"/>
          <w:sz w:val="36"/>
          <w:szCs w:val="36"/>
          <w:u w:val="single"/>
        </w:rPr>
      </w:pPr>
      <w:bookmarkStart w:id="13" w:name="_Toc478393511"/>
      <w:r>
        <w:rPr>
          <w:rFonts w:ascii="Georgia" w:hAnsi="Georgia"/>
          <w:sz w:val="36"/>
          <w:szCs w:val="36"/>
          <w:u w:val="single"/>
        </w:rPr>
        <w:lastRenderedPageBreak/>
        <w:t>TOUR DATES AND VENUES</w:t>
      </w:r>
      <w:bookmarkEnd w:id="13"/>
    </w:p>
    <w:p w:rsidR="008A3505" w:rsidRDefault="008A3505">
      <w:pPr>
        <w:sectPr w:rsidR="008A3505" w:rsidSect="00E76B3D">
          <w:footerReference w:type="default" r:id="rId28"/>
          <w:pgSz w:w="11906" w:h="16838"/>
          <w:pgMar w:top="1440" w:right="1080" w:bottom="1135" w:left="1080" w:header="708" w:footer="708" w:gutter="0"/>
          <w:cols w:space="720"/>
        </w:sectPr>
      </w:pPr>
    </w:p>
    <w:p w:rsidR="00380742" w:rsidRDefault="00380742">
      <w:pPr>
        <w:spacing w:line="240" w:lineRule="auto"/>
        <w:rPr>
          <w:rFonts w:ascii="Georgia" w:hAnsi="Georgia"/>
          <w:sz w:val="20"/>
        </w:rPr>
      </w:pPr>
    </w:p>
    <w:p w:rsidR="00380742" w:rsidRDefault="008804D3">
      <w:pPr>
        <w:spacing w:line="240" w:lineRule="auto"/>
      </w:pPr>
      <w:r>
        <w:rPr>
          <w:rFonts w:ascii="Georgia" w:hAnsi="Georgia"/>
          <w:sz w:val="20"/>
        </w:rPr>
        <w:t xml:space="preserve">Friday 8 &amp; Saturday 9 September </w:t>
      </w:r>
      <w:r>
        <w:rPr>
          <w:rFonts w:ascii="Georgia" w:hAnsi="Georgia"/>
          <w:sz w:val="20"/>
        </w:rPr>
        <w:br/>
        <w:t xml:space="preserve">Belgrade Theatre Coventry </w:t>
      </w:r>
      <w:r>
        <w:rPr>
          <w:rFonts w:ascii="Georgia" w:hAnsi="Georgia"/>
        </w:rPr>
        <w:br/>
      </w:r>
      <w:hyperlink r:id="rId29" w:history="1">
        <w:r>
          <w:rPr>
            <w:rStyle w:val="Hyperlink"/>
            <w:rFonts w:ascii="Georgia" w:hAnsi="Georgia"/>
            <w:b/>
            <w:sz w:val="20"/>
          </w:rPr>
          <w:t>http://www.belgrade.co.uk/</w:t>
        </w:r>
      </w:hyperlink>
      <w:r>
        <w:rPr>
          <w:rFonts w:ascii="Georgia" w:hAnsi="Georgia"/>
          <w:sz w:val="20"/>
        </w:rPr>
        <w:t xml:space="preserve"> </w:t>
      </w:r>
      <w:r>
        <w:rPr>
          <w:rFonts w:ascii="Georgia" w:hAnsi="Georgia"/>
        </w:rPr>
        <w:br/>
      </w:r>
      <w:r>
        <w:rPr>
          <w:rFonts w:ascii="Georgia" w:hAnsi="Georgia"/>
          <w:sz w:val="20"/>
        </w:rPr>
        <w:t>024 7655 3055</w:t>
      </w:r>
      <w:r>
        <w:rPr>
          <w:rFonts w:ascii="Georgia" w:hAnsi="Georgia"/>
          <w:sz w:val="20"/>
        </w:rPr>
        <w:br/>
      </w:r>
      <w:r>
        <w:rPr>
          <w:rFonts w:ascii="Georgia" w:hAnsi="Georgia"/>
          <w:sz w:val="20"/>
        </w:rPr>
        <w:br/>
        <w:t xml:space="preserve">Tuesday 12 – Saturday 16 September </w:t>
      </w:r>
      <w:r>
        <w:rPr>
          <w:rFonts w:ascii="Georgia" w:hAnsi="Georgia"/>
          <w:sz w:val="20"/>
        </w:rPr>
        <w:br/>
        <w:t>Derby Theatre</w:t>
      </w:r>
      <w:r>
        <w:rPr>
          <w:rFonts w:ascii="Georgia" w:hAnsi="Georgia"/>
          <w:sz w:val="20"/>
        </w:rPr>
        <w:br/>
      </w:r>
      <w:hyperlink r:id="rId30" w:history="1">
        <w:r>
          <w:rPr>
            <w:rStyle w:val="Hyperlink"/>
            <w:rFonts w:ascii="Georgia" w:hAnsi="Georgia"/>
            <w:b/>
            <w:sz w:val="20"/>
          </w:rPr>
          <w:t>https://www.derbytheatre.co.uk/</w:t>
        </w:r>
      </w:hyperlink>
      <w:r>
        <w:rPr>
          <w:rFonts w:ascii="Georgia" w:hAnsi="Georgia"/>
          <w:sz w:val="20"/>
        </w:rPr>
        <w:br/>
      </w:r>
      <w:r>
        <w:rPr>
          <w:rFonts w:ascii="Georgia" w:hAnsi="Georgia"/>
          <w:bCs/>
          <w:sz w:val="20"/>
        </w:rPr>
        <w:t>01332 59 39 39</w:t>
      </w:r>
    </w:p>
    <w:p w:rsidR="00380742" w:rsidRDefault="008804D3">
      <w:pPr>
        <w:spacing w:line="240" w:lineRule="auto"/>
      </w:pPr>
      <w:r>
        <w:rPr>
          <w:rFonts w:ascii="Georgia" w:hAnsi="Georgia"/>
          <w:sz w:val="20"/>
        </w:rPr>
        <w:t xml:space="preserve">Tuesday 26 – Saturday 30 September </w:t>
      </w:r>
      <w:r>
        <w:rPr>
          <w:rFonts w:ascii="Georgia" w:hAnsi="Georgia"/>
          <w:sz w:val="20"/>
        </w:rPr>
        <w:br/>
        <w:t>Nuffield Theatre, Southampton</w:t>
      </w:r>
      <w:r>
        <w:rPr>
          <w:rFonts w:ascii="Georgia" w:hAnsi="Georgia"/>
          <w:sz w:val="20"/>
        </w:rPr>
        <w:br/>
      </w:r>
      <w:hyperlink r:id="rId31" w:history="1">
        <w:r>
          <w:rPr>
            <w:rStyle w:val="Hyperlink"/>
            <w:rFonts w:ascii="Georgia" w:hAnsi="Georgia"/>
            <w:b/>
            <w:sz w:val="20"/>
          </w:rPr>
          <w:t>https://www.nstheatres.co.uk/</w:t>
        </w:r>
      </w:hyperlink>
      <w:r>
        <w:rPr>
          <w:rFonts w:ascii="Georgia" w:hAnsi="Georgia"/>
          <w:sz w:val="20"/>
        </w:rPr>
        <w:t xml:space="preserve"> </w:t>
      </w:r>
      <w:r>
        <w:rPr>
          <w:rFonts w:ascii="Georgia" w:hAnsi="Georgia"/>
          <w:sz w:val="20"/>
        </w:rPr>
        <w:br/>
        <w:t xml:space="preserve">023 8067 1771 </w:t>
      </w:r>
    </w:p>
    <w:p w:rsidR="00380742" w:rsidRDefault="008804D3">
      <w:pPr>
        <w:spacing w:line="240" w:lineRule="auto"/>
      </w:pPr>
      <w:r>
        <w:rPr>
          <w:rFonts w:ascii="Georgia" w:hAnsi="Georgia"/>
          <w:sz w:val="20"/>
        </w:rPr>
        <w:t xml:space="preserve">Tuesday 3 – Saturday 7 October </w:t>
      </w:r>
      <w:r>
        <w:rPr>
          <w:rFonts w:ascii="Georgia" w:hAnsi="Georgia"/>
          <w:sz w:val="20"/>
        </w:rPr>
        <w:br/>
        <w:t>New Wolsey Theatre, Ipswich</w:t>
      </w:r>
      <w:r>
        <w:rPr>
          <w:rFonts w:ascii="Georgia" w:hAnsi="Georgia"/>
          <w:sz w:val="20"/>
        </w:rPr>
        <w:br/>
      </w:r>
      <w:hyperlink r:id="rId32" w:history="1">
        <w:r>
          <w:rPr>
            <w:rStyle w:val="Hyperlink"/>
            <w:rFonts w:ascii="Georgia" w:hAnsi="Georgia"/>
            <w:b/>
            <w:sz w:val="20"/>
          </w:rPr>
          <w:t>https://www.wolseytheatre.co.uk/</w:t>
        </w:r>
      </w:hyperlink>
      <w:r>
        <w:rPr>
          <w:rFonts w:ascii="Georgia" w:hAnsi="Georgia"/>
          <w:sz w:val="20"/>
        </w:rPr>
        <w:t xml:space="preserve"> </w:t>
      </w:r>
      <w:r>
        <w:rPr>
          <w:rFonts w:ascii="Georgia" w:hAnsi="Georgia"/>
          <w:sz w:val="20"/>
        </w:rPr>
        <w:br/>
        <w:t xml:space="preserve">01473 295900 </w:t>
      </w:r>
    </w:p>
    <w:p w:rsidR="00380742" w:rsidRDefault="008804D3">
      <w:pPr>
        <w:spacing w:line="240" w:lineRule="auto"/>
      </w:pPr>
      <w:r>
        <w:rPr>
          <w:rFonts w:ascii="Georgia" w:hAnsi="Georgia"/>
          <w:sz w:val="20"/>
        </w:rPr>
        <w:t xml:space="preserve">Tuesday 10 – Saturday 14 October </w:t>
      </w:r>
      <w:r>
        <w:rPr>
          <w:rFonts w:ascii="Georgia" w:hAnsi="Georgia"/>
          <w:sz w:val="20"/>
        </w:rPr>
        <w:br/>
        <w:t>West Yorkshire Playhouse, Leeds</w:t>
      </w:r>
      <w:r>
        <w:rPr>
          <w:rFonts w:ascii="Georgia" w:hAnsi="Georgia"/>
          <w:sz w:val="20"/>
        </w:rPr>
        <w:br/>
      </w:r>
      <w:hyperlink r:id="rId33" w:history="1">
        <w:r>
          <w:rPr>
            <w:rStyle w:val="Hyperlink"/>
            <w:rFonts w:ascii="Georgia" w:hAnsi="Georgia"/>
            <w:b/>
            <w:sz w:val="20"/>
          </w:rPr>
          <w:t>https://www.wyp.org.uk/</w:t>
        </w:r>
      </w:hyperlink>
      <w:r>
        <w:rPr>
          <w:rFonts w:ascii="Georgia" w:hAnsi="Georgia"/>
          <w:sz w:val="20"/>
        </w:rPr>
        <w:t xml:space="preserve"> </w:t>
      </w:r>
      <w:r>
        <w:rPr>
          <w:rFonts w:ascii="Georgia" w:hAnsi="Georgia"/>
          <w:sz w:val="20"/>
        </w:rPr>
        <w:br/>
      </w:r>
      <w:r>
        <w:rPr>
          <w:rFonts w:ascii="Georgia" w:hAnsi="Georgia"/>
          <w:bCs/>
          <w:sz w:val="20"/>
        </w:rPr>
        <w:t>0113 213 7700</w:t>
      </w:r>
    </w:p>
    <w:p w:rsidR="00380742" w:rsidRDefault="008804D3">
      <w:pPr>
        <w:spacing w:line="240" w:lineRule="auto"/>
      </w:pPr>
      <w:r>
        <w:rPr>
          <w:rFonts w:ascii="Georgia" w:hAnsi="Georgia"/>
          <w:bCs/>
          <w:sz w:val="20"/>
        </w:rPr>
        <w:t xml:space="preserve">Tuesday 17 – Saturday 21 October </w:t>
      </w:r>
      <w:r>
        <w:rPr>
          <w:rFonts w:ascii="Georgia" w:hAnsi="Georgia"/>
          <w:bCs/>
          <w:sz w:val="20"/>
        </w:rPr>
        <w:br/>
        <w:t>Liverpool Everyman</w:t>
      </w:r>
      <w:r>
        <w:rPr>
          <w:rFonts w:ascii="Georgia" w:hAnsi="Georgia"/>
          <w:bCs/>
          <w:sz w:val="20"/>
        </w:rPr>
        <w:br/>
      </w:r>
      <w:hyperlink r:id="rId34" w:history="1">
        <w:r>
          <w:rPr>
            <w:rStyle w:val="Hyperlink"/>
            <w:rFonts w:ascii="Georgia" w:hAnsi="Georgia"/>
            <w:b/>
            <w:sz w:val="20"/>
          </w:rPr>
          <w:t>https://www.everymanplayhouse.com/</w:t>
        </w:r>
      </w:hyperlink>
      <w:r>
        <w:rPr>
          <w:rFonts w:ascii="Georgia" w:hAnsi="Georgia"/>
          <w:sz w:val="20"/>
        </w:rPr>
        <w:t xml:space="preserve"> </w:t>
      </w:r>
      <w:r>
        <w:rPr>
          <w:rFonts w:ascii="Georgia" w:hAnsi="Georgia"/>
          <w:bCs/>
          <w:sz w:val="20"/>
        </w:rPr>
        <w:br/>
      </w:r>
      <w:r>
        <w:rPr>
          <w:rFonts w:ascii="Georgia" w:hAnsi="Georgia"/>
          <w:sz w:val="20"/>
        </w:rPr>
        <w:t xml:space="preserve">0151 709 4776 </w:t>
      </w:r>
    </w:p>
    <w:p w:rsidR="00380742" w:rsidRDefault="008804D3">
      <w:pPr>
        <w:spacing w:line="240" w:lineRule="auto"/>
      </w:pPr>
      <w:r>
        <w:rPr>
          <w:rFonts w:ascii="Georgia" w:hAnsi="Georgia"/>
          <w:sz w:val="20"/>
        </w:rPr>
        <w:t xml:space="preserve">Tuesday 24 October – Saturday 4 November </w:t>
      </w:r>
      <w:r>
        <w:rPr>
          <w:rFonts w:ascii="Georgia" w:hAnsi="Georgia"/>
          <w:sz w:val="20"/>
        </w:rPr>
        <w:br/>
        <w:t>Theatre Royal Stratford East</w:t>
      </w:r>
      <w:r>
        <w:rPr>
          <w:rFonts w:ascii="Georgia" w:hAnsi="Georgia"/>
          <w:sz w:val="20"/>
        </w:rPr>
        <w:br/>
      </w:r>
      <w:hyperlink r:id="rId35" w:history="1">
        <w:r>
          <w:rPr>
            <w:rStyle w:val="Hyperlink"/>
            <w:rFonts w:ascii="Georgia" w:hAnsi="Georgia"/>
            <w:b/>
            <w:sz w:val="20"/>
          </w:rPr>
          <w:t>http://www.stratfordeast.com/</w:t>
        </w:r>
      </w:hyperlink>
      <w:r>
        <w:rPr>
          <w:rFonts w:ascii="Georgia" w:hAnsi="Georgia"/>
          <w:sz w:val="20"/>
        </w:rPr>
        <w:t xml:space="preserve"> </w:t>
      </w:r>
      <w:r>
        <w:rPr>
          <w:rFonts w:ascii="Georgia" w:hAnsi="Georgia"/>
          <w:sz w:val="20"/>
        </w:rPr>
        <w:br/>
        <w:t>020 8534 0310</w:t>
      </w:r>
      <w:r>
        <w:rPr>
          <w:rFonts w:ascii="Georgia" w:hAnsi="Georgia"/>
          <w:sz w:val="20"/>
        </w:rPr>
        <w:br/>
      </w:r>
    </w:p>
    <w:p w:rsidR="008A3505" w:rsidRDefault="008A3505">
      <w:pPr>
        <w:sectPr w:rsidR="008A3505">
          <w:type w:val="continuous"/>
          <w:pgSz w:w="11906" w:h="16838"/>
          <w:pgMar w:top="1440" w:right="1080" w:bottom="284" w:left="1080" w:header="708" w:footer="708" w:gutter="0"/>
          <w:cols w:space="720"/>
        </w:sectPr>
      </w:pPr>
    </w:p>
    <w:p w:rsidR="00380742" w:rsidRDefault="00380742">
      <w:pPr>
        <w:spacing w:after="0" w:line="240" w:lineRule="auto"/>
        <w:ind w:left="360"/>
        <w:rPr>
          <w:rFonts w:ascii="Georgia" w:hAnsi="Georgia"/>
          <w:b/>
          <w:sz w:val="36"/>
          <w:szCs w:val="36"/>
          <w:u w:val="single"/>
        </w:rPr>
      </w:pPr>
    </w:p>
    <w:p w:rsidR="008A3505" w:rsidRDefault="008A3505">
      <w:pPr>
        <w:sectPr w:rsidR="008A3505">
          <w:type w:val="continuous"/>
          <w:pgSz w:w="11906" w:h="16838"/>
          <w:pgMar w:top="1440" w:right="1080" w:bottom="284" w:left="1080" w:header="708" w:footer="708" w:gutter="0"/>
          <w:cols w:space="720"/>
        </w:sectPr>
      </w:pPr>
    </w:p>
    <w:p w:rsidR="00380742" w:rsidRDefault="00380742">
      <w:pPr>
        <w:spacing w:after="0" w:line="240" w:lineRule="auto"/>
        <w:ind w:left="360"/>
        <w:rPr>
          <w:rFonts w:ascii="Georgia" w:hAnsi="Georgia"/>
        </w:rPr>
      </w:pPr>
    </w:p>
    <w:p w:rsidR="008A3505" w:rsidRDefault="008A3505">
      <w:pPr>
        <w:sectPr w:rsidR="008A3505">
          <w:type w:val="continuous"/>
          <w:pgSz w:w="11906" w:h="16838"/>
          <w:pgMar w:top="1440" w:right="1080" w:bottom="284" w:left="1080" w:header="708" w:footer="708" w:gutter="0"/>
          <w:cols w:space="720"/>
        </w:sectPr>
      </w:pPr>
    </w:p>
    <w:p w:rsidR="00380742" w:rsidRDefault="008804D3">
      <w:pPr>
        <w:pStyle w:val="Heading1"/>
        <w:pageBreakBefore/>
        <w:rPr>
          <w:rFonts w:ascii="Georgia" w:hAnsi="Georgia"/>
          <w:sz w:val="36"/>
          <w:szCs w:val="36"/>
          <w:u w:val="single"/>
        </w:rPr>
      </w:pPr>
      <w:bookmarkStart w:id="14" w:name="_Toc478393512"/>
      <w:r>
        <w:rPr>
          <w:rFonts w:ascii="Georgia" w:hAnsi="Georgia"/>
          <w:sz w:val="36"/>
          <w:szCs w:val="36"/>
          <w:u w:val="single"/>
        </w:rPr>
        <w:lastRenderedPageBreak/>
        <w:t>SOCIAL MEDIA</w:t>
      </w:r>
      <w:bookmarkEnd w:id="14"/>
    </w:p>
    <w:p w:rsidR="00380742" w:rsidRDefault="008804D3">
      <w:r>
        <w:rPr>
          <w:rFonts w:ascii="Georgia" w:hAnsi="Georgia"/>
          <w:noProof/>
          <w:lang w:eastAsia="en-GB"/>
        </w:rPr>
        <w:drawing>
          <wp:inline distT="0" distB="0" distL="0" distR="0">
            <wp:extent cx="381003" cy="381003"/>
            <wp:effectExtent l="0" t="0" r="0" b="0"/>
            <wp:docPr id="16" name="Picture 2" descr="fb_icon_325x3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rcRect/>
                    <a:stretch>
                      <a:fillRect/>
                    </a:stretch>
                  </pic:blipFill>
                  <pic:spPr>
                    <a:xfrm>
                      <a:off x="0" y="0"/>
                      <a:ext cx="381003" cy="381003"/>
                    </a:xfrm>
                    <a:prstGeom prst="rect">
                      <a:avLst/>
                    </a:prstGeom>
                    <a:noFill/>
                    <a:ln>
                      <a:noFill/>
                      <a:prstDash/>
                    </a:ln>
                  </pic:spPr>
                </pic:pic>
              </a:graphicData>
            </a:graphic>
          </wp:inline>
        </w:drawing>
      </w:r>
      <w:r>
        <w:rPr>
          <w:rFonts w:ascii="Georgia" w:hAnsi="Georgia" w:cs="Arial"/>
          <w:szCs w:val="20"/>
        </w:rPr>
        <w:tab/>
      </w:r>
      <w:r>
        <w:rPr>
          <w:rFonts w:ascii="Georgia" w:hAnsi="Georgia" w:cs="Arial"/>
          <w:szCs w:val="20"/>
        </w:rPr>
        <w:tab/>
      </w:r>
      <w:hyperlink r:id="rId37" w:history="1">
        <w:r>
          <w:rPr>
            <w:rStyle w:val="Hyperlink"/>
            <w:rFonts w:ascii="Georgia" w:hAnsi="Georgia" w:cs="Arial"/>
            <w:b/>
            <w:szCs w:val="20"/>
          </w:rPr>
          <w:t>https://www.facebook.com/R2BCheerful/</w:t>
        </w:r>
      </w:hyperlink>
      <w:r>
        <w:rPr>
          <w:rFonts w:ascii="Georgia" w:hAnsi="Georgia" w:cs="Arial"/>
          <w:szCs w:val="20"/>
        </w:rPr>
        <w:t xml:space="preserve">  </w:t>
      </w:r>
    </w:p>
    <w:p w:rsidR="00380742" w:rsidRDefault="008804D3">
      <w:r>
        <w:rPr>
          <w:rFonts w:ascii="Georgia" w:hAnsi="Georgia"/>
          <w:noProof/>
          <w:lang w:eastAsia="en-GB"/>
        </w:rPr>
        <w:drawing>
          <wp:anchor distT="0" distB="0" distL="114300" distR="114300" simplePos="0" relativeHeight="251662336" behindDoc="0" locked="0" layoutInCell="1" allowOverlap="1">
            <wp:simplePos x="0" y="0"/>
            <wp:positionH relativeFrom="column">
              <wp:posOffset>-45884</wp:posOffset>
            </wp:positionH>
            <wp:positionV relativeFrom="paragraph">
              <wp:posOffset>535938</wp:posOffset>
            </wp:positionV>
            <wp:extent cx="541653" cy="592458"/>
            <wp:effectExtent l="0" t="0" r="0" b="0"/>
            <wp:wrapTight wrapText="bothSides">
              <wp:wrapPolygon edited="0">
                <wp:start x="3042" y="0"/>
                <wp:lineTo x="0" y="11807"/>
                <wp:lineTo x="761" y="20836"/>
                <wp:lineTo x="19014" y="20836"/>
                <wp:lineTo x="19775" y="19447"/>
                <wp:lineTo x="20535" y="8334"/>
                <wp:lineTo x="15211" y="2084"/>
                <wp:lineTo x="9887" y="0"/>
                <wp:lineTo x="3042" y="0"/>
              </wp:wrapPolygon>
            </wp:wrapTight>
            <wp:docPr id="17" name="Picture 5" descr="Image result for youtube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rcRect/>
                    <a:stretch>
                      <a:fillRect/>
                    </a:stretch>
                  </pic:blipFill>
                  <pic:spPr>
                    <a:xfrm>
                      <a:off x="0" y="0"/>
                      <a:ext cx="541653" cy="592458"/>
                    </a:xfrm>
                    <a:prstGeom prst="rect">
                      <a:avLst/>
                    </a:prstGeom>
                    <a:noFill/>
                    <a:ln>
                      <a:noFill/>
                      <a:prstDash/>
                    </a:ln>
                  </pic:spPr>
                </pic:pic>
              </a:graphicData>
            </a:graphic>
          </wp:anchor>
        </w:drawing>
      </w:r>
      <w:r>
        <w:rPr>
          <w:rFonts w:ascii="Georgia" w:hAnsi="Georgia"/>
          <w:noProof/>
          <w:lang w:eastAsia="en-GB"/>
        </w:rPr>
        <w:drawing>
          <wp:inline distT="0" distB="0" distL="0" distR="0">
            <wp:extent cx="427994" cy="342900"/>
            <wp:effectExtent l="0" t="0" r="0" b="0"/>
            <wp:docPr id="18" name="Picture 3" descr="Twitter_logo_blu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rcRect/>
                    <a:stretch>
                      <a:fillRect/>
                    </a:stretch>
                  </pic:blipFill>
                  <pic:spPr>
                    <a:xfrm>
                      <a:off x="0" y="0"/>
                      <a:ext cx="427994" cy="342900"/>
                    </a:xfrm>
                    <a:prstGeom prst="rect">
                      <a:avLst/>
                    </a:prstGeom>
                    <a:noFill/>
                    <a:ln>
                      <a:noFill/>
                      <a:prstDash/>
                    </a:ln>
                  </pic:spPr>
                </pic:pic>
              </a:graphicData>
            </a:graphic>
          </wp:inline>
        </w:drawing>
      </w:r>
      <w:r>
        <w:rPr>
          <w:rFonts w:ascii="Georgia" w:hAnsi="Georgia"/>
        </w:rPr>
        <w:tab/>
      </w:r>
      <w:r>
        <w:rPr>
          <w:rFonts w:ascii="Georgia" w:hAnsi="Georgia"/>
        </w:rPr>
        <w:tab/>
      </w:r>
      <w:hyperlink r:id="rId40" w:history="1">
        <w:r>
          <w:rPr>
            <w:rStyle w:val="Hyperlink"/>
            <w:rFonts w:ascii="Georgia" w:hAnsi="Georgia" w:cs="Arial"/>
            <w:b/>
          </w:rPr>
          <w:t>@R2BCheerful</w:t>
        </w:r>
      </w:hyperlink>
      <w:r>
        <w:rPr>
          <w:rFonts w:ascii="Georgia" w:hAnsi="Georgia" w:cs="Arial"/>
          <w:b/>
        </w:rPr>
        <w:t xml:space="preserve"> / </w:t>
      </w:r>
      <w:r>
        <w:rPr>
          <w:rFonts w:ascii="Georgia" w:hAnsi="Georgia" w:cs="Arial"/>
        </w:rPr>
        <w:t>#</w:t>
      </w:r>
      <w:proofErr w:type="spellStart"/>
      <w:r>
        <w:rPr>
          <w:rFonts w:ascii="Georgia" w:hAnsi="Georgia" w:cs="Arial"/>
        </w:rPr>
        <w:t>Reasonstobecheerful</w:t>
      </w:r>
      <w:proofErr w:type="spellEnd"/>
    </w:p>
    <w:p w:rsidR="00380742" w:rsidRDefault="00380742">
      <w:pPr>
        <w:rPr>
          <w:rFonts w:ascii="Georgia" w:hAnsi="Georgia" w:cs="Arial"/>
        </w:rPr>
      </w:pPr>
    </w:p>
    <w:p w:rsidR="00380742" w:rsidRDefault="006F32CF" w:rsidP="00E76B3D">
      <w:pPr>
        <w:ind w:firstLine="720"/>
      </w:pPr>
      <w:hyperlink r:id="rId41" w:history="1">
        <w:r w:rsidR="008804D3">
          <w:rPr>
            <w:rStyle w:val="Hyperlink"/>
            <w:rFonts w:ascii="Georgia" w:hAnsi="Georgia" w:cs="Arial"/>
            <w:b/>
          </w:rPr>
          <w:t>https://www.youtube.com/user/GraeaeTheatreCompany</w:t>
        </w:r>
      </w:hyperlink>
      <w:r w:rsidR="008804D3">
        <w:rPr>
          <w:rFonts w:ascii="Georgia" w:hAnsi="Georgia" w:cs="Arial"/>
          <w:b/>
        </w:rPr>
        <w:t xml:space="preserve"> </w:t>
      </w:r>
    </w:p>
    <w:p w:rsidR="00380742" w:rsidRDefault="00380742">
      <w:pPr>
        <w:rPr>
          <w:rFonts w:ascii="Georgia" w:hAnsi="Georgia"/>
          <w:b/>
          <w:sz w:val="36"/>
          <w:szCs w:val="36"/>
          <w:u w:val="single"/>
        </w:rPr>
      </w:pPr>
    </w:p>
    <w:p w:rsidR="00380742" w:rsidRDefault="008804D3">
      <w:pPr>
        <w:pStyle w:val="Heading1"/>
        <w:rPr>
          <w:rFonts w:ascii="Georgia" w:hAnsi="Georgia"/>
          <w:sz w:val="36"/>
          <w:szCs w:val="36"/>
          <w:u w:val="single"/>
        </w:rPr>
      </w:pPr>
      <w:bookmarkStart w:id="15" w:name="_Toc478393513"/>
      <w:r>
        <w:rPr>
          <w:rFonts w:ascii="Georgia" w:hAnsi="Georgia"/>
          <w:sz w:val="36"/>
          <w:szCs w:val="36"/>
          <w:u w:val="single"/>
        </w:rPr>
        <w:t>PRESS RESOURCES</w:t>
      </w:r>
      <w:bookmarkEnd w:id="15"/>
    </w:p>
    <w:p w:rsidR="00380742" w:rsidRDefault="008804D3">
      <w:pPr>
        <w:numPr>
          <w:ilvl w:val="0"/>
          <w:numId w:val="2"/>
        </w:numPr>
        <w:rPr>
          <w:rFonts w:ascii="Georgia" w:hAnsi="Georgia"/>
        </w:rPr>
      </w:pPr>
      <w:r>
        <w:rPr>
          <w:rFonts w:ascii="Georgia" w:hAnsi="Georgia"/>
        </w:rPr>
        <w:t>EPK is available upon request for TV opportunities and online syndication</w:t>
      </w:r>
    </w:p>
    <w:p w:rsidR="00380742" w:rsidRDefault="008804D3">
      <w:pPr>
        <w:numPr>
          <w:ilvl w:val="0"/>
          <w:numId w:val="2"/>
        </w:numPr>
        <w:rPr>
          <w:rFonts w:ascii="Georgia" w:hAnsi="Georgia"/>
        </w:rPr>
      </w:pPr>
      <w:r>
        <w:rPr>
          <w:rFonts w:ascii="Georgia" w:hAnsi="Georgia"/>
        </w:rPr>
        <w:t xml:space="preserve">Set up images and production shots can be downloaded from The Corner Shop website </w:t>
      </w:r>
    </w:p>
    <w:p w:rsidR="00380742" w:rsidRDefault="00E76B3D">
      <w:pPr>
        <w:spacing w:after="0" w:line="240" w:lineRule="auto"/>
        <w:ind w:left="360"/>
      </w:pPr>
      <w:r>
        <w:rPr>
          <w:rFonts w:ascii="Georgia" w:hAnsi="Georgia"/>
          <w:b/>
          <w:bCs/>
          <w:sz w:val="24"/>
          <w:szCs w:val="24"/>
        </w:rPr>
        <w:t xml:space="preserve">FOR PRODUCTION IMAGES </w:t>
      </w:r>
      <w:r w:rsidR="008804D3">
        <w:rPr>
          <w:rFonts w:ascii="Georgia" w:hAnsi="Georgia"/>
          <w:b/>
          <w:bCs/>
          <w:sz w:val="24"/>
          <w:szCs w:val="24"/>
        </w:rPr>
        <w:t xml:space="preserve">THE CORNER SHOP DOWNLOAD SITE CAN BE ACCESSED </w:t>
      </w:r>
      <w:hyperlink r:id="rId42" w:history="1">
        <w:r w:rsidR="008804D3">
          <w:rPr>
            <w:rStyle w:val="Hyperlink"/>
            <w:rFonts w:ascii="Georgia" w:hAnsi="Georgia"/>
            <w:b/>
            <w:sz w:val="24"/>
            <w:szCs w:val="24"/>
          </w:rPr>
          <w:t>HERE</w:t>
        </w:r>
      </w:hyperlink>
      <w:r w:rsidR="008804D3">
        <w:rPr>
          <w:rFonts w:ascii="Georgia" w:hAnsi="Georgia"/>
          <w:b/>
          <w:bCs/>
          <w:sz w:val="24"/>
          <w:szCs w:val="24"/>
        </w:rPr>
        <w:br/>
      </w:r>
    </w:p>
    <w:p w:rsidR="00380742" w:rsidRDefault="00380742">
      <w:pPr>
        <w:spacing w:after="0" w:line="240" w:lineRule="auto"/>
        <w:rPr>
          <w:rFonts w:ascii="Georgia" w:hAnsi="Georgia"/>
          <w:bCs/>
          <w:sz w:val="24"/>
          <w:szCs w:val="24"/>
        </w:rPr>
      </w:pPr>
    </w:p>
    <w:p w:rsidR="00172606" w:rsidRDefault="00172606" w:rsidP="00172606">
      <w:pPr>
        <w:pStyle w:val="Heading1"/>
        <w:rPr>
          <w:rFonts w:ascii="Georgia" w:hAnsi="Georgia"/>
          <w:sz w:val="36"/>
          <w:szCs w:val="36"/>
          <w:u w:val="single"/>
        </w:rPr>
      </w:pPr>
      <w:r>
        <w:rPr>
          <w:rFonts w:ascii="Georgia" w:hAnsi="Georgia"/>
          <w:sz w:val="36"/>
          <w:szCs w:val="36"/>
          <w:u w:val="single"/>
        </w:rPr>
        <w:t>TRAILER</w:t>
      </w:r>
      <w:r w:rsidR="0006299B">
        <w:rPr>
          <w:rFonts w:ascii="Georgia" w:hAnsi="Georgia"/>
          <w:sz w:val="36"/>
          <w:szCs w:val="36"/>
          <w:u w:val="single"/>
        </w:rPr>
        <w:br/>
      </w:r>
    </w:p>
    <w:p w:rsidR="00172606" w:rsidRPr="00967E52" w:rsidRDefault="00172606" w:rsidP="00172606">
      <w:pPr>
        <w:pStyle w:val="Heading1"/>
        <w:rPr>
          <w:rFonts w:ascii="Georgia" w:hAnsi="Georgia"/>
          <w:b w:val="0"/>
          <w:sz w:val="22"/>
          <w:szCs w:val="22"/>
        </w:rPr>
      </w:pPr>
      <w:r w:rsidRPr="00967E52">
        <w:rPr>
          <w:rFonts w:ascii="Georgia" w:hAnsi="Georgia"/>
          <w:b w:val="0"/>
          <w:sz w:val="22"/>
          <w:szCs w:val="22"/>
        </w:rPr>
        <w:t xml:space="preserve">The generic tour trailer can be seen and downloaded at: </w:t>
      </w:r>
      <w:hyperlink r:id="rId43" w:history="1">
        <w:r w:rsidRPr="00967E52">
          <w:rPr>
            <w:rStyle w:val="Hyperlink"/>
            <w:rFonts w:ascii="Georgia" w:hAnsi="Georgia"/>
            <w:b w:val="0"/>
            <w:sz w:val="22"/>
            <w:szCs w:val="22"/>
            <w:u w:val="none"/>
          </w:rPr>
          <w:t>https://vimeo.com/217014732</w:t>
        </w:r>
      </w:hyperlink>
      <w:r w:rsidRPr="00967E52">
        <w:rPr>
          <w:rFonts w:ascii="Georgia" w:hAnsi="Georgia"/>
          <w:b w:val="0"/>
          <w:sz w:val="22"/>
          <w:szCs w:val="22"/>
        </w:rPr>
        <w:t xml:space="preserve"> </w:t>
      </w:r>
    </w:p>
    <w:p w:rsidR="00172606" w:rsidRPr="00967E52" w:rsidRDefault="00172606" w:rsidP="00172606">
      <w:pPr>
        <w:pStyle w:val="Heading1"/>
        <w:rPr>
          <w:rFonts w:ascii="Georgia" w:hAnsi="Georgia"/>
          <w:b w:val="0"/>
          <w:sz w:val="22"/>
          <w:szCs w:val="22"/>
        </w:rPr>
      </w:pPr>
    </w:p>
    <w:p w:rsidR="00172606" w:rsidRPr="00967E52" w:rsidRDefault="00172606" w:rsidP="00172606">
      <w:pPr>
        <w:pStyle w:val="Heading1"/>
        <w:rPr>
          <w:rFonts w:ascii="Georgia" w:hAnsi="Georgia"/>
          <w:b w:val="0"/>
          <w:sz w:val="22"/>
          <w:szCs w:val="22"/>
        </w:rPr>
      </w:pPr>
      <w:proofErr w:type="gramStart"/>
      <w:r w:rsidRPr="00967E52">
        <w:rPr>
          <w:rFonts w:ascii="Georgia" w:hAnsi="Georgia"/>
          <w:b w:val="0"/>
          <w:sz w:val="22"/>
          <w:szCs w:val="22"/>
        </w:rPr>
        <w:t>Venue specific trailers – T</w:t>
      </w:r>
      <w:r w:rsidR="00967E52" w:rsidRPr="00967E52">
        <w:rPr>
          <w:rFonts w:ascii="Georgia" w:hAnsi="Georgia"/>
          <w:b w:val="0"/>
          <w:sz w:val="22"/>
          <w:szCs w:val="22"/>
        </w:rPr>
        <w:t>o be supplied separately</w:t>
      </w:r>
      <w:r w:rsidR="00967E52">
        <w:rPr>
          <w:rFonts w:ascii="Georgia" w:hAnsi="Georgia"/>
          <w:b w:val="0"/>
          <w:sz w:val="22"/>
          <w:szCs w:val="22"/>
        </w:rPr>
        <w:t xml:space="preserve"> to your marketing teams.</w:t>
      </w:r>
      <w:proofErr w:type="gramEnd"/>
      <w:r w:rsidR="00967E52">
        <w:rPr>
          <w:rFonts w:ascii="Georgia" w:hAnsi="Georgia"/>
          <w:b w:val="0"/>
          <w:sz w:val="22"/>
          <w:szCs w:val="22"/>
        </w:rPr>
        <w:t xml:space="preserve"> </w:t>
      </w:r>
    </w:p>
    <w:p w:rsidR="0006299B" w:rsidRDefault="0006299B" w:rsidP="00172606">
      <w:pPr>
        <w:pStyle w:val="Heading1"/>
        <w:rPr>
          <w:rFonts w:ascii="Georgia" w:hAnsi="Georgia"/>
          <w:sz w:val="22"/>
          <w:szCs w:val="22"/>
          <w:u w:val="single"/>
        </w:rPr>
      </w:pPr>
    </w:p>
    <w:p w:rsidR="0006299B" w:rsidRPr="00E76B3D" w:rsidRDefault="0006299B" w:rsidP="00172606">
      <w:pPr>
        <w:pStyle w:val="Heading1"/>
        <w:rPr>
          <w:rFonts w:ascii="Georgia" w:hAnsi="Georgia"/>
          <w:sz w:val="36"/>
          <w:szCs w:val="36"/>
          <w:u w:val="single"/>
        </w:rPr>
      </w:pPr>
      <w:r w:rsidRPr="00E76B3D">
        <w:rPr>
          <w:rFonts w:ascii="Georgia" w:hAnsi="Georgia"/>
          <w:sz w:val="36"/>
          <w:szCs w:val="36"/>
          <w:u w:val="single"/>
        </w:rPr>
        <w:t xml:space="preserve">AUDIO FLYER </w:t>
      </w:r>
    </w:p>
    <w:p w:rsidR="0006299B" w:rsidRDefault="0006299B" w:rsidP="00172606">
      <w:pPr>
        <w:pStyle w:val="Heading1"/>
        <w:rPr>
          <w:rFonts w:ascii="Georgia" w:hAnsi="Georgia"/>
          <w:sz w:val="22"/>
          <w:szCs w:val="22"/>
          <w:u w:val="single"/>
        </w:rPr>
      </w:pPr>
    </w:p>
    <w:p w:rsidR="0006299B" w:rsidRPr="00E76B3D" w:rsidRDefault="0006299B" w:rsidP="00172606">
      <w:pPr>
        <w:pStyle w:val="Heading1"/>
        <w:rPr>
          <w:rFonts w:ascii="Georgia" w:hAnsi="Georgia"/>
          <w:b w:val="0"/>
          <w:sz w:val="22"/>
          <w:szCs w:val="22"/>
          <w:u w:val="single"/>
        </w:rPr>
      </w:pPr>
      <w:r w:rsidRPr="00E76B3D">
        <w:rPr>
          <w:rFonts w:ascii="Georgia" w:hAnsi="Georgia"/>
          <w:b w:val="0"/>
          <w:sz w:val="22"/>
          <w:szCs w:val="22"/>
          <w:u w:val="single"/>
        </w:rPr>
        <w:t xml:space="preserve">This is for the purposes of blind/visually impaired audience members to access information about the show, including the audio description and other accessible features that will be of interest to this audience: </w:t>
      </w:r>
    </w:p>
    <w:p w:rsidR="00380742" w:rsidRDefault="00380742">
      <w:pPr>
        <w:spacing w:after="0" w:line="240" w:lineRule="auto"/>
        <w:rPr>
          <w:rFonts w:ascii="Georgia" w:hAnsi="Georgia"/>
          <w:bCs/>
          <w:sz w:val="24"/>
          <w:szCs w:val="24"/>
        </w:rPr>
      </w:pPr>
    </w:p>
    <w:p w:rsidR="0006299B" w:rsidRDefault="0006299B">
      <w:pPr>
        <w:spacing w:after="0" w:line="240" w:lineRule="auto"/>
        <w:rPr>
          <w:rFonts w:ascii="Georgia" w:hAnsi="Georgia"/>
          <w:bCs/>
          <w:sz w:val="24"/>
          <w:szCs w:val="24"/>
        </w:rPr>
      </w:pPr>
      <w:r w:rsidRPr="00E76B3D">
        <w:rPr>
          <w:rFonts w:ascii="Georgia" w:hAnsi="Georgia"/>
          <w:b/>
          <w:bCs/>
          <w:sz w:val="24"/>
          <w:szCs w:val="24"/>
        </w:rPr>
        <w:t xml:space="preserve">Full </w:t>
      </w:r>
      <w:proofErr w:type="gramStart"/>
      <w:r w:rsidRPr="00E76B3D">
        <w:rPr>
          <w:rFonts w:ascii="Georgia" w:hAnsi="Georgia"/>
          <w:b/>
          <w:bCs/>
          <w:sz w:val="24"/>
          <w:szCs w:val="24"/>
        </w:rPr>
        <w:t>tour</w:t>
      </w:r>
      <w:r>
        <w:rPr>
          <w:rFonts w:ascii="Georgia" w:hAnsi="Georgia"/>
          <w:bCs/>
          <w:sz w:val="24"/>
          <w:szCs w:val="24"/>
        </w:rPr>
        <w:t xml:space="preserve"> :</w:t>
      </w:r>
      <w:proofErr w:type="gramEnd"/>
      <w:r>
        <w:rPr>
          <w:rFonts w:ascii="Georgia" w:hAnsi="Georgia"/>
          <w:bCs/>
          <w:sz w:val="24"/>
          <w:szCs w:val="24"/>
        </w:rPr>
        <w:t xml:space="preserve"> </w:t>
      </w:r>
      <w:r w:rsidRPr="0006299B">
        <w:rPr>
          <w:rFonts w:ascii="Georgia" w:hAnsi="Georgia"/>
          <w:bCs/>
          <w:sz w:val="24"/>
          <w:szCs w:val="24"/>
        </w:rPr>
        <w:t>https://soundcloud.com/graeaetheatre/audio-flyer-reasons-to-be-cheerful</w:t>
      </w:r>
      <w:r>
        <w:rPr>
          <w:rFonts w:ascii="Georgia" w:hAnsi="Georgia"/>
          <w:bCs/>
          <w:sz w:val="24"/>
          <w:szCs w:val="24"/>
        </w:rPr>
        <w:br/>
      </w:r>
      <w:r w:rsidRPr="00E76B3D">
        <w:rPr>
          <w:rFonts w:ascii="Georgia" w:hAnsi="Georgia"/>
          <w:b/>
          <w:bCs/>
          <w:sz w:val="24"/>
          <w:szCs w:val="24"/>
        </w:rPr>
        <w:t>Belgrade Coventry</w:t>
      </w:r>
      <w:r>
        <w:rPr>
          <w:rFonts w:ascii="Georgia" w:hAnsi="Georgia"/>
          <w:bCs/>
          <w:sz w:val="24"/>
          <w:szCs w:val="24"/>
        </w:rPr>
        <w:t xml:space="preserve">: </w:t>
      </w:r>
      <w:r w:rsidRPr="0006299B">
        <w:rPr>
          <w:rFonts w:ascii="Georgia" w:hAnsi="Georgia"/>
          <w:bCs/>
          <w:sz w:val="24"/>
          <w:szCs w:val="24"/>
        </w:rPr>
        <w:t>https://soundcloud.com/graeaetheatre/reasons-to-be-cheerful-belgrade-theatre-coventry-audio-flyer</w:t>
      </w:r>
    </w:p>
    <w:p w:rsidR="0006299B" w:rsidRPr="00E76B3D" w:rsidRDefault="0006299B">
      <w:pPr>
        <w:spacing w:after="0" w:line="240" w:lineRule="auto"/>
        <w:rPr>
          <w:rFonts w:ascii="Georgia" w:hAnsi="Georgia"/>
          <w:b/>
          <w:bCs/>
          <w:sz w:val="24"/>
          <w:szCs w:val="24"/>
        </w:rPr>
      </w:pPr>
      <w:r w:rsidRPr="00E76B3D">
        <w:rPr>
          <w:rFonts w:ascii="Georgia" w:hAnsi="Georgia"/>
          <w:b/>
          <w:bCs/>
          <w:sz w:val="24"/>
          <w:szCs w:val="24"/>
        </w:rPr>
        <w:t>Derby Theatre:</w:t>
      </w:r>
      <w:r>
        <w:rPr>
          <w:rFonts w:ascii="Georgia" w:hAnsi="Georgia"/>
          <w:b/>
          <w:bCs/>
          <w:sz w:val="24"/>
          <w:szCs w:val="24"/>
        </w:rPr>
        <w:t xml:space="preserve"> </w:t>
      </w:r>
      <w:r w:rsidRPr="00E76B3D">
        <w:rPr>
          <w:rFonts w:ascii="Georgia" w:hAnsi="Georgia"/>
          <w:bCs/>
          <w:sz w:val="24"/>
          <w:szCs w:val="24"/>
        </w:rPr>
        <w:t>https://soundcloud.com/graeaetheatre/reasons-to-be-cheerful-derby-theatre-audio-flyer</w:t>
      </w:r>
    </w:p>
    <w:p w:rsidR="0006299B" w:rsidRPr="00E76B3D" w:rsidRDefault="0006299B">
      <w:pPr>
        <w:spacing w:after="0" w:line="240" w:lineRule="auto"/>
        <w:rPr>
          <w:rFonts w:ascii="Georgia" w:hAnsi="Georgia"/>
          <w:b/>
          <w:bCs/>
          <w:sz w:val="24"/>
          <w:szCs w:val="24"/>
        </w:rPr>
      </w:pPr>
      <w:r w:rsidRPr="00E76B3D">
        <w:rPr>
          <w:rFonts w:ascii="Georgia" w:hAnsi="Georgia"/>
          <w:b/>
          <w:bCs/>
          <w:sz w:val="24"/>
          <w:szCs w:val="24"/>
        </w:rPr>
        <w:t>N</w:t>
      </w:r>
      <w:r>
        <w:rPr>
          <w:rFonts w:ascii="Georgia" w:hAnsi="Georgia"/>
          <w:b/>
          <w:bCs/>
          <w:sz w:val="24"/>
          <w:szCs w:val="24"/>
        </w:rPr>
        <w:t xml:space="preserve">uffield Southampton: </w:t>
      </w:r>
      <w:r w:rsidRPr="00E76B3D">
        <w:rPr>
          <w:rFonts w:ascii="Georgia" w:hAnsi="Georgia"/>
          <w:bCs/>
          <w:sz w:val="24"/>
          <w:szCs w:val="24"/>
        </w:rPr>
        <w:t>https://soundcloud.com/graeaetheatre/reasons-to-be-cheerful-nuffield-theatre-southampton-audio-flyer</w:t>
      </w:r>
    </w:p>
    <w:p w:rsidR="0006299B" w:rsidRPr="00E76B3D" w:rsidRDefault="0006299B">
      <w:pPr>
        <w:spacing w:after="0" w:line="240" w:lineRule="auto"/>
        <w:rPr>
          <w:rFonts w:ascii="Georgia" w:hAnsi="Georgia"/>
          <w:b/>
          <w:bCs/>
          <w:sz w:val="24"/>
          <w:szCs w:val="24"/>
        </w:rPr>
      </w:pPr>
      <w:r>
        <w:rPr>
          <w:rFonts w:ascii="Georgia" w:hAnsi="Georgia"/>
          <w:b/>
          <w:bCs/>
          <w:sz w:val="24"/>
          <w:szCs w:val="24"/>
        </w:rPr>
        <w:t xml:space="preserve">New </w:t>
      </w:r>
      <w:r w:rsidRPr="00E76B3D">
        <w:rPr>
          <w:rFonts w:ascii="Georgia" w:hAnsi="Georgia"/>
          <w:b/>
          <w:bCs/>
          <w:sz w:val="24"/>
          <w:szCs w:val="24"/>
        </w:rPr>
        <w:t>Wolsey Theatre</w:t>
      </w:r>
      <w:r>
        <w:rPr>
          <w:rFonts w:ascii="Georgia" w:hAnsi="Georgia"/>
          <w:b/>
          <w:bCs/>
          <w:sz w:val="24"/>
          <w:szCs w:val="24"/>
        </w:rPr>
        <w:t>, Ipswich</w:t>
      </w:r>
      <w:r w:rsidRPr="00E76B3D">
        <w:rPr>
          <w:rFonts w:ascii="Georgia" w:hAnsi="Georgia"/>
          <w:b/>
          <w:bCs/>
          <w:sz w:val="24"/>
          <w:szCs w:val="24"/>
        </w:rPr>
        <w:t>:</w:t>
      </w:r>
      <w:r>
        <w:rPr>
          <w:rFonts w:ascii="Georgia" w:hAnsi="Georgia"/>
          <w:b/>
          <w:bCs/>
          <w:sz w:val="24"/>
          <w:szCs w:val="24"/>
        </w:rPr>
        <w:t xml:space="preserve"> </w:t>
      </w:r>
      <w:r w:rsidRPr="00E76B3D">
        <w:rPr>
          <w:rFonts w:ascii="Georgia" w:hAnsi="Georgia"/>
          <w:bCs/>
          <w:sz w:val="24"/>
          <w:szCs w:val="24"/>
        </w:rPr>
        <w:t>https://soundcloud.com/graeaetheatre/reasons-to-be-cheerful-new-wolsey-theatre-ipswich-audio-flyer</w:t>
      </w:r>
    </w:p>
    <w:p w:rsidR="0006299B" w:rsidRPr="0006299B" w:rsidRDefault="0006299B">
      <w:pPr>
        <w:spacing w:after="0" w:line="240" w:lineRule="auto"/>
        <w:rPr>
          <w:rFonts w:ascii="Georgia" w:hAnsi="Georgia"/>
          <w:bCs/>
          <w:sz w:val="24"/>
          <w:szCs w:val="24"/>
        </w:rPr>
      </w:pPr>
      <w:r w:rsidRPr="00E76B3D">
        <w:rPr>
          <w:rFonts w:ascii="Georgia" w:hAnsi="Georgia"/>
          <w:b/>
          <w:bCs/>
          <w:sz w:val="24"/>
          <w:szCs w:val="24"/>
        </w:rPr>
        <w:t>West Yorkshire Playhouse:</w:t>
      </w:r>
      <w:r>
        <w:rPr>
          <w:rFonts w:ascii="Georgia" w:hAnsi="Georgia"/>
          <w:b/>
          <w:bCs/>
          <w:sz w:val="24"/>
          <w:szCs w:val="24"/>
        </w:rPr>
        <w:t xml:space="preserve"> </w:t>
      </w:r>
      <w:r w:rsidRPr="00E76B3D">
        <w:rPr>
          <w:rFonts w:ascii="Georgia" w:hAnsi="Georgia"/>
          <w:bCs/>
          <w:sz w:val="24"/>
          <w:szCs w:val="24"/>
        </w:rPr>
        <w:t>https://soundcloud.com/graeaetheatre/reasons-to-be-cheerful-west-yorkshire-playhouse-audio-flyer</w:t>
      </w:r>
    </w:p>
    <w:p w:rsidR="0006299B" w:rsidRPr="00E76B3D" w:rsidRDefault="0006299B">
      <w:pPr>
        <w:spacing w:after="0" w:line="240" w:lineRule="auto"/>
        <w:rPr>
          <w:rFonts w:ascii="Georgia" w:hAnsi="Georgia"/>
          <w:b/>
          <w:bCs/>
          <w:sz w:val="24"/>
          <w:szCs w:val="24"/>
        </w:rPr>
      </w:pPr>
      <w:r>
        <w:rPr>
          <w:rFonts w:ascii="Georgia" w:hAnsi="Georgia"/>
          <w:b/>
          <w:bCs/>
          <w:sz w:val="24"/>
          <w:szCs w:val="24"/>
        </w:rPr>
        <w:lastRenderedPageBreak/>
        <w:t xml:space="preserve">Liverpool </w:t>
      </w:r>
      <w:r w:rsidRPr="00E76B3D">
        <w:rPr>
          <w:rFonts w:ascii="Georgia" w:hAnsi="Georgia"/>
          <w:b/>
          <w:bCs/>
          <w:sz w:val="24"/>
          <w:szCs w:val="24"/>
        </w:rPr>
        <w:t>Everyman</w:t>
      </w:r>
      <w:r>
        <w:rPr>
          <w:rFonts w:ascii="Georgia" w:hAnsi="Georgia"/>
          <w:b/>
          <w:bCs/>
          <w:sz w:val="24"/>
          <w:szCs w:val="24"/>
        </w:rPr>
        <w:t>:</w:t>
      </w:r>
      <w:r w:rsidRPr="00E76B3D">
        <w:rPr>
          <w:rFonts w:ascii="Georgia" w:hAnsi="Georgia"/>
          <w:b/>
          <w:bCs/>
          <w:sz w:val="24"/>
          <w:szCs w:val="24"/>
        </w:rPr>
        <w:t xml:space="preserve"> </w:t>
      </w:r>
      <w:r w:rsidRPr="00E76B3D">
        <w:rPr>
          <w:rFonts w:ascii="Georgia" w:hAnsi="Georgia"/>
          <w:bCs/>
          <w:sz w:val="24"/>
          <w:szCs w:val="24"/>
        </w:rPr>
        <w:t>https://soundcloud.com/graeaetheatre/reasons-to-be-cheerful-liverpool-everyman-audio-flyer</w:t>
      </w:r>
    </w:p>
    <w:p w:rsidR="0006299B" w:rsidRDefault="0006299B">
      <w:pPr>
        <w:spacing w:after="0" w:line="240" w:lineRule="auto"/>
        <w:rPr>
          <w:rFonts w:ascii="Georgia" w:hAnsi="Georgia"/>
          <w:bCs/>
          <w:sz w:val="24"/>
          <w:szCs w:val="24"/>
        </w:rPr>
      </w:pPr>
      <w:r w:rsidRPr="00E76B3D">
        <w:rPr>
          <w:rFonts w:ascii="Georgia" w:hAnsi="Georgia"/>
          <w:b/>
          <w:bCs/>
          <w:sz w:val="24"/>
          <w:szCs w:val="24"/>
        </w:rPr>
        <w:t xml:space="preserve">Theatre Royal Stratford East: </w:t>
      </w:r>
      <w:hyperlink r:id="rId44" w:history="1">
        <w:r w:rsidRPr="00E76B3D">
          <w:rPr>
            <w:rStyle w:val="Hyperlink"/>
          </w:rPr>
          <w:t>https://soundcloud.com/graeaetheatre/reasons-to-be-cheerful-theatre-royal-stratford-east-audio-flyer</w:t>
        </w:r>
      </w:hyperlink>
    </w:p>
    <w:p w:rsidR="0006299B" w:rsidRDefault="0006299B">
      <w:pPr>
        <w:spacing w:after="0" w:line="240" w:lineRule="auto"/>
        <w:rPr>
          <w:rFonts w:ascii="Georgia" w:hAnsi="Georgia"/>
          <w:bCs/>
          <w:sz w:val="24"/>
          <w:szCs w:val="24"/>
        </w:rPr>
      </w:pPr>
    </w:p>
    <w:p w:rsidR="0006299B" w:rsidRPr="00E76B3D" w:rsidRDefault="0006299B" w:rsidP="00E76B3D">
      <w:pPr>
        <w:pStyle w:val="Heading1"/>
        <w:rPr>
          <w:rFonts w:ascii="Georgia" w:hAnsi="Georgia"/>
          <w:bCs w:val="0"/>
          <w:sz w:val="36"/>
          <w:szCs w:val="36"/>
          <w:u w:val="single"/>
        </w:rPr>
      </w:pPr>
      <w:r w:rsidRPr="00E76B3D">
        <w:rPr>
          <w:rFonts w:ascii="Georgia" w:hAnsi="Georgia"/>
          <w:sz w:val="36"/>
          <w:szCs w:val="36"/>
          <w:u w:val="single"/>
        </w:rPr>
        <w:t xml:space="preserve">BSL VIDEO FLYER: </w:t>
      </w:r>
    </w:p>
    <w:p w:rsidR="00FE2743" w:rsidRDefault="00FE2743">
      <w:pPr>
        <w:spacing w:after="0" w:line="240" w:lineRule="auto"/>
        <w:rPr>
          <w:rFonts w:ascii="Georgia" w:hAnsi="Georgia"/>
          <w:bCs/>
          <w:sz w:val="24"/>
          <w:szCs w:val="24"/>
        </w:rPr>
      </w:pPr>
      <w:r>
        <w:rPr>
          <w:rFonts w:ascii="Georgia" w:hAnsi="Georgia"/>
          <w:bCs/>
          <w:sz w:val="24"/>
          <w:szCs w:val="24"/>
        </w:rPr>
        <w:t xml:space="preserve">This is for the purpose of Deaf audiences to access information about the production. </w:t>
      </w:r>
    </w:p>
    <w:p w:rsidR="00FE2743" w:rsidRDefault="00FE2743">
      <w:pPr>
        <w:spacing w:after="0" w:line="240" w:lineRule="auto"/>
        <w:rPr>
          <w:rFonts w:ascii="Georgia" w:hAnsi="Georgia"/>
          <w:bCs/>
          <w:sz w:val="24"/>
          <w:szCs w:val="24"/>
        </w:rPr>
      </w:pPr>
    </w:p>
    <w:p w:rsidR="0006299B" w:rsidRDefault="00967E52">
      <w:pPr>
        <w:spacing w:after="0" w:line="240" w:lineRule="auto"/>
        <w:rPr>
          <w:rFonts w:ascii="Georgia" w:hAnsi="Georgia"/>
          <w:bCs/>
          <w:sz w:val="24"/>
          <w:szCs w:val="24"/>
        </w:rPr>
      </w:pPr>
      <w:r>
        <w:rPr>
          <w:rFonts w:ascii="Georgia" w:hAnsi="Georgia"/>
          <w:bCs/>
          <w:sz w:val="24"/>
          <w:szCs w:val="24"/>
        </w:rPr>
        <w:t xml:space="preserve">This can be viewed and downloaded at: </w:t>
      </w:r>
      <w:hyperlink r:id="rId45" w:history="1">
        <w:r w:rsidRPr="00326658">
          <w:rPr>
            <w:rStyle w:val="Hyperlink"/>
            <w:rFonts w:ascii="Georgia" w:hAnsi="Georgia"/>
            <w:bCs/>
            <w:sz w:val="24"/>
            <w:szCs w:val="24"/>
          </w:rPr>
          <w:t>https://vimeo.com/220327496</w:t>
        </w:r>
      </w:hyperlink>
      <w:r>
        <w:rPr>
          <w:rFonts w:ascii="Georgia" w:hAnsi="Georgia"/>
          <w:bCs/>
          <w:sz w:val="24"/>
          <w:szCs w:val="24"/>
        </w:rPr>
        <w:t xml:space="preserve"> </w:t>
      </w:r>
    </w:p>
    <w:p w:rsidR="00967E52" w:rsidRDefault="00967E52">
      <w:pPr>
        <w:spacing w:after="0" w:line="240" w:lineRule="auto"/>
        <w:rPr>
          <w:rFonts w:ascii="Georgia" w:hAnsi="Georgia"/>
          <w:bCs/>
          <w:sz w:val="24"/>
          <w:szCs w:val="24"/>
        </w:rPr>
      </w:pPr>
    </w:p>
    <w:p w:rsidR="00967E52" w:rsidRDefault="00967E52">
      <w:pPr>
        <w:spacing w:after="0" w:line="240" w:lineRule="auto"/>
        <w:rPr>
          <w:rFonts w:ascii="Georgia" w:hAnsi="Georgia"/>
          <w:bCs/>
          <w:sz w:val="24"/>
          <w:szCs w:val="24"/>
        </w:rPr>
      </w:pPr>
      <w:r>
        <w:rPr>
          <w:rFonts w:ascii="Georgia" w:hAnsi="Georgia"/>
          <w:bCs/>
          <w:sz w:val="24"/>
          <w:szCs w:val="24"/>
        </w:rPr>
        <w:t>Embed code for websites:</w:t>
      </w:r>
    </w:p>
    <w:p w:rsidR="00967E52" w:rsidRPr="00967E52" w:rsidRDefault="00967E52">
      <w:pPr>
        <w:spacing w:after="0" w:line="240" w:lineRule="auto"/>
        <w:rPr>
          <w:rFonts w:ascii="Georgia" w:hAnsi="Georgia"/>
          <w:bCs/>
          <w:i/>
          <w:color w:val="1F497D" w:themeColor="text2"/>
          <w:sz w:val="24"/>
          <w:szCs w:val="24"/>
        </w:rPr>
      </w:pPr>
      <w:r w:rsidRPr="00967E52">
        <w:rPr>
          <w:rFonts w:ascii="Georgia" w:hAnsi="Georgia"/>
          <w:bCs/>
          <w:i/>
          <w:color w:val="1F497D" w:themeColor="text2"/>
          <w:sz w:val="24"/>
          <w:szCs w:val="24"/>
        </w:rPr>
        <w:t>&lt;</w:t>
      </w:r>
      <w:proofErr w:type="spellStart"/>
      <w:r w:rsidRPr="00967E52">
        <w:rPr>
          <w:rFonts w:ascii="Georgia" w:hAnsi="Georgia"/>
          <w:bCs/>
          <w:i/>
          <w:color w:val="1F497D" w:themeColor="text2"/>
          <w:sz w:val="24"/>
          <w:szCs w:val="24"/>
        </w:rPr>
        <w:t>iframe</w:t>
      </w:r>
      <w:proofErr w:type="spellEnd"/>
      <w:r w:rsidRPr="00967E52">
        <w:rPr>
          <w:rFonts w:ascii="Georgia" w:hAnsi="Georgia"/>
          <w:bCs/>
          <w:i/>
          <w:color w:val="1F497D" w:themeColor="text2"/>
          <w:sz w:val="24"/>
          <w:szCs w:val="24"/>
        </w:rPr>
        <w:t xml:space="preserve"> </w:t>
      </w:r>
      <w:proofErr w:type="spellStart"/>
      <w:r w:rsidRPr="00967E52">
        <w:rPr>
          <w:rFonts w:ascii="Georgia" w:hAnsi="Georgia"/>
          <w:bCs/>
          <w:i/>
          <w:color w:val="1F497D" w:themeColor="text2"/>
          <w:sz w:val="24"/>
          <w:szCs w:val="24"/>
        </w:rPr>
        <w:t>src</w:t>
      </w:r>
      <w:proofErr w:type="spellEnd"/>
      <w:r w:rsidRPr="00967E52">
        <w:rPr>
          <w:rFonts w:ascii="Georgia" w:hAnsi="Georgia"/>
          <w:bCs/>
          <w:i/>
          <w:color w:val="1F497D" w:themeColor="text2"/>
          <w:sz w:val="24"/>
          <w:szCs w:val="24"/>
        </w:rPr>
        <w:t xml:space="preserve">="https://player.vimeo.com/video/220327496" width="640" height="360" </w:t>
      </w:r>
      <w:proofErr w:type="spellStart"/>
      <w:r w:rsidRPr="00967E52">
        <w:rPr>
          <w:rFonts w:ascii="Georgia" w:hAnsi="Georgia"/>
          <w:bCs/>
          <w:i/>
          <w:color w:val="1F497D" w:themeColor="text2"/>
          <w:sz w:val="24"/>
          <w:szCs w:val="24"/>
        </w:rPr>
        <w:t>frameborder</w:t>
      </w:r>
      <w:proofErr w:type="spellEnd"/>
      <w:r w:rsidRPr="00967E52">
        <w:rPr>
          <w:rFonts w:ascii="Georgia" w:hAnsi="Georgia"/>
          <w:bCs/>
          <w:i/>
          <w:color w:val="1F497D" w:themeColor="text2"/>
          <w:sz w:val="24"/>
          <w:szCs w:val="24"/>
        </w:rPr>
        <w:t xml:space="preserve">="0" </w:t>
      </w:r>
      <w:proofErr w:type="spellStart"/>
      <w:r w:rsidRPr="00967E52">
        <w:rPr>
          <w:rFonts w:ascii="Georgia" w:hAnsi="Georgia"/>
          <w:bCs/>
          <w:i/>
          <w:color w:val="1F497D" w:themeColor="text2"/>
          <w:sz w:val="24"/>
          <w:szCs w:val="24"/>
        </w:rPr>
        <w:t>webkitallowfullscreen</w:t>
      </w:r>
      <w:proofErr w:type="spellEnd"/>
      <w:r w:rsidRPr="00967E52">
        <w:rPr>
          <w:rFonts w:ascii="Georgia" w:hAnsi="Georgia"/>
          <w:bCs/>
          <w:i/>
          <w:color w:val="1F497D" w:themeColor="text2"/>
          <w:sz w:val="24"/>
          <w:szCs w:val="24"/>
        </w:rPr>
        <w:t xml:space="preserve"> </w:t>
      </w:r>
      <w:proofErr w:type="spellStart"/>
      <w:r w:rsidRPr="00967E52">
        <w:rPr>
          <w:rFonts w:ascii="Georgia" w:hAnsi="Georgia"/>
          <w:bCs/>
          <w:i/>
          <w:color w:val="1F497D" w:themeColor="text2"/>
          <w:sz w:val="24"/>
          <w:szCs w:val="24"/>
        </w:rPr>
        <w:t>mozallowfullscreen</w:t>
      </w:r>
      <w:proofErr w:type="spellEnd"/>
      <w:r w:rsidRPr="00967E52">
        <w:rPr>
          <w:rFonts w:ascii="Georgia" w:hAnsi="Georgia"/>
          <w:bCs/>
          <w:i/>
          <w:color w:val="1F497D" w:themeColor="text2"/>
          <w:sz w:val="24"/>
          <w:szCs w:val="24"/>
        </w:rPr>
        <w:t xml:space="preserve"> </w:t>
      </w:r>
      <w:proofErr w:type="spellStart"/>
      <w:r w:rsidRPr="00967E52">
        <w:rPr>
          <w:rFonts w:ascii="Georgia" w:hAnsi="Georgia"/>
          <w:bCs/>
          <w:i/>
          <w:color w:val="1F497D" w:themeColor="text2"/>
          <w:sz w:val="24"/>
          <w:szCs w:val="24"/>
        </w:rPr>
        <w:t>allowfullscreen</w:t>
      </w:r>
      <w:proofErr w:type="spellEnd"/>
      <w:r w:rsidRPr="00967E52">
        <w:rPr>
          <w:rFonts w:ascii="Georgia" w:hAnsi="Georgia"/>
          <w:bCs/>
          <w:i/>
          <w:color w:val="1F497D" w:themeColor="text2"/>
          <w:sz w:val="24"/>
          <w:szCs w:val="24"/>
        </w:rPr>
        <w:t>&gt;&lt;/</w:t>
      </w:r>
      <w:proofErr w:type="spellStart"/>
      <w:r w:rsidRPr="00967E52">
        <w:rPr>
          <w:rFonts w:ascii="Georgia" w:hAnsi="Georgia"/>
          <w:bCs/>
          <w:i/>
          <w:color w:val="1F497D" w:themeColor="text2"/>
          <w:sz w:val="24"/>
          <w:szCs w:val="24"/>
        </w:rPr>
        <w:t>iframe</w:t>
      </w:r>
      <w:proofErr w:type="spellEnd"/>
      <w:r w:rsidRPr="00967E52">
        <w:rPr>
          <w:rFonts w:ascii="Georgia" w:hAnsi="Georgia"/>
          <w:bCs/>
          <w:i/>
          <w:color w:val="1F497D" w:themeColor="text2"/>
          <w:sz w:val="24"/>
          <w:szCs w:val="24"/>
        </w:rPr>
        <w:t xml:space="preserve">&gt; &lt;p&gt;&lt;a </w:t>
      </w:r>
      <w:proofErr w:type="spellStart"/>
      <w:r w:rsidRPr="00967E52">
        <w:rPr>
          <w:rFonts w:ascii="Georgia" w:hAnsi="Georgia"/>
          <w:bCs/>
          <w:i/>
          <w:color w:val="1F497D" w:themeColor="text2"/>
          <w:sz w:val="24"/>
          <w:szCs w:val="24"/>
        </w:rPr>
        <w:t>href</w:t>
      </w:r>
      <w:proofErr w:type="spellEnd"/>
      <w:r w:rsidRPr="00967E52">
        <w:rPr>
          <w:rFonts w:ascii="Georgia" w:hAnsi="Georgia"/>
          <w:bCs/>
          <w:i/>
          <w:color w:val="1F497D" w:themeColor="text2"/>
          <w:sz w:val="24"/>
          <w:szCs w:val="24"/>
        </w:rPr>
        <w:t xml:space="preserve">="https://vimeo.com/220327496"&gt;BSL introduction &amp;amp; synopsis - Reasons to be Cheerful 2017&lt;/a&gt; from &lt;a </w:t>
      </w:r>
      <w:proofErr w:type="spellStart"/>
      <w:r w:rsidRPr="00967E52">
        <w:rPr>
          <w:rFonts w:ascii="Georgia" w:hAnsi="Georgia"/>
          <w:bCs/>
          <w:i/>
          <w:color w:val="1F497D" w:themeColor="text2"/>
          <w:sz w:val="24"/>
          <w:szCs w:val="24"/>
        </w:rPr>
        <w:t>href</w:t>
      </w:r>
      <w:proofErr w:type="spellEnd"/>
      <w:r w:rsidRPr="00967E52">
        <w:rPr>
          <w:rFonts w:ascii="Georgia" w:hAnsi="Georgia"/>
          <w:bCs/>
          <w:i/>
          <w:color w:val="1F497D" w:themeColor="text2"/>
          <w:sz w:val="24"/>
          <w:szCs w:val="24"/>
        </w:rPr>
        <w:t xml:space="preserve">="https://vimeo.com/user11948864"&gt;Graeae&lt;/a&gt; on &lt;a </w:t>
      </w:r>
      <w:proofErr w:type="spellStart"/>
      <w:r w:rsidRPr="00967E52">
        <w:rPr>
          <w:rFonts w:ascii="Georgia" w:hAnsi="Georgia"/>
          <w:bCs/>
          <w:i/>
          <w:color w:val="1F497D" w:themeColor="text2"/>
          <w:sz w:val="24"/>
          <w:szCs w:val="24"/>
        </w:rPr>
        <w:t>href</w:t>
      </w:r>
      <w:proofErr w:type="spellEnd"/>
      <w:r w:rsidRPr="00967E52">
        <w:rPr>
          <w:rFonts w:ascii="Georgia" w:hAnsi="Georgia"/>
          <w:bCs/>
          <w:i/>
          <w:color w:val="1F497D" w:themeColor="text2"/>
          <w:sz w:val="24"/>
          <w:szCs w:val="24"/>
        </w:rPr>
        <w:t>="https://vimeo.com"&gt;Vimeo&lt;/a&gt;.&lt;/p&gt;</w:t>
      </w:r>
    </w:p>
    <w:p w:rsidR="0006299B" w:rsidRPr="00E76B3D" w:rsidRDefault="0006299B">
      <w:pPr>
        <w:spacing w:after="0" w:line="240" w:lineRule="auto"/>
        <w:rPr>
          <w:rFonts w:ascii="Georgia" w:hAnsi="Georgia"/>
          <w:b/>
          <w:bCs/>
          <w:sz w:val="24"/>
          <w:szCs w:val="24"/>
        </w:rPr>
      </w:pPr>
    </w:p>
    <w:p w:rsidR="00380742" w:rsidRDefault="008804D3">
      <w:pPr>
        <w:pStyle w:val="Heading1"/>
        <w:rPr>
          <w:rFonts w:ascii="Georgia" w:hAnsi="Georgia"/>
          <w:sz w:val="36"/>
          <w:szCs w:val="36"/>
          <w:u w:val="single"/>
        </w:rPr>
      </w:pPr>
      <w:bookmarkStart w:id="16" w:name="_Toc478393514"/>
      <w:r>
        <w:rPr>
          <w:rFonts w:ascii="Georgia" w:hAnsi="Georgia"/>
          <w:sz w:val="36"/>
          <w:szCs w:val="36"/>
          <w:u w:val="single"/>
        </w:rPr>
        <w:t>ACCESS INFORMATION</w:t>
      </w:r>
      <w:bookmarkEnd w:id="16"/>
    </w:p>
    <w:p w:rsidR="00380742" w:rsidRDefault="008804D3">
      <w:pPr>
        <w:spacing w:after="0" w:line="240" w:lineRule="auto"/>
        <w:rPr>
          <w:rFonts w:ascii="Georgia" w:hAnsi="Georgia"/>
          <w:bCs/>
          <w:sz w:val="24"/>
          <w:szCs w:val="24"/>
        </w:rPr>
      </w:pPr>
      <w:r>
        <w:rPr>
          <w:rFonts w:ascii="Georgia" w:hAnsi="Georgia"/>
          <w:bCs/>
          <w:sz w:val="24"/>
          <w:szCs w:val="24"/>
        </w:rPr>
        <w:t xml:space="preserve">All performances include </w:t>
      </w:r>
      <w:r w:rsidR="0006299B">
        <w:rPr>
          <w:rFonts w:ascii="Georgia" w:hAnsi="Georgia"/>
          <w:bCs/>
          <w:sz w:val="24"/>
          <w:szCs w:val="24"/>
        </w:rPr>
        <w:t xml:space="preserve">creative </w:t>
      </w:r>
      <w:r>
        <w:rPr>
          <w:rFonts w:ascii="Georgia" w:hAnsi="Georgia"/>
          <w:bCs/>
          <w:sz w:val="24"/>
          <w:szCs w:val="24"/>
        </w:rPr>
        <w:t>British Sign Language</w:t>
      </w:r>
      <w:r w:rsidR="0006299B">
        <w:rPr>
          <w:rFonts w:ascii="Georgia" w:hAnsi="Georgia"/>
          <w:bCs/>
          <w:sz w:val="24"/>
          <w:szCs w:val="24"/>
        </w:rPr>
        <w:t>, audio description</w:t>
      </w:r>
      <w:r>
        <w:rPr>
          <w:rFonts w:ascii="Georgia" w:hAnsi="Georgia"/>
          <w:bCs/>
          <w:sz w:val="24"/>
          <w:szCs w:val="24"/>
        </w:rPr>
        <w:t xml:space="preserve"> and captioning. </w:t>
      </w:r>
    </w:p>
    <w:p w:rsidR="00380742" w:rsidRDefault="00380742">
      <w:pPr>
        <w:spacing w:after="0" w:line="240" w:lineRule="auto"/>
        <w:rPr>
          <w:rFonts w:ascii="Georgia" w:hAnsi="Georgia"/>
          <w:bCs/>
          <w:sz w:val="24"/>
          <w:szCs w:val="24"/>
        </w:rPr>
      </w:pPr>
    </w:p>
    <w:p w:rsidR="00380742" w:rsidRDefault="008804D3" w:rsidP="00E76B3D">
      <w:pPr>
        <w:spacing w:after="0" w:line="240" w:lineRule="auto"/>
      </w:pPr>
      <w:r>
        <w:rPr>
          <w:rFonts w:ascii="Georgia" w:hAnsi="Georgia"/>
          <w:bCs/>
          <w:sz w:val="24"/>
          <w:szCs w:val="24"/>
        </w:rPr>
        <w:t xml:space="preserve">Please contact Richard Matthews on </w:t>
      </w:r>
      <w:hyperlink r:id="rId46" w:history="1">
        <w:r>
          <w:rPr>
            <w:rStyle w:val="Hyperlink"/>
            <w:rFonts w:ascii="Georgia" w:hAnsi="Georgia"/>
            <w:sz w:val="24"/>
            <w:szCs w:val="24"/>
          </w:rPr>
          <w:t>richard@graeae.org</w:t>
        </w:r>
      </w:hyperlink>
      <w:r>
        <w:rPr>
          <w:rFonts w:ascii="Georgia" w:hAnsi="Georgia"/>
          <w:bCs/>
          <w:sz w:val="24"/>
          <w:szCs w:val="24"/>
        </w:rPr>
        <w:t xml:space="preserve"> or call 020 7613 6906 if you would like this press release in alternative forms. </w:t>
      </w:r>
      <w:bookmarkStart w:id="17" w:name="_Toc478393515"/>
    </w:p>
    <w:p w:rsidR="00FE2743" w:rsidRPr="00E76B3D" w:rsidRDefault="00FE2743">
      <w:pPr>
        <w:pStyle w:val="Heading1"/>
        <w:rPr>
          <w:rFonts w:ascii="Georgia" w:hAnsi="Georgia"/>
          <w:sz w:val="22"/>
          <w:szCs w:val="22"/>
          <w:u w:val="single"/>
        </w:rPr>
      </w:pPr>
      <w:r w:rsidRPr="00FE2743">
        <w:rPr>
          <w:rFonts w:ascii="Georgia" w:hAnsi="Georgia"/>
          <w:sz w:val="22"/>
          <w:szCs w:val="22"/>
          <w:u w:val="single"/>
        </w:rPr>
        <w:t xml:space="preserve">Various resources, including access logos, can be downloaded from </w:t>
      </w:r>
      <w:hyperlink r:id="rId47" w:history="1">
        <w:r w:rsidRPr="00FE2743">
          <w:rPr>
            <w:rStyle w:val="Hyperlink"/>
            <w:rFonts w:ascii="Georgia" w:hAnsi="Georgia"/>
            <w:sz w:val="22"/>
            <w:szCs w:val="22"/>
          </w:rPr>
          <w:t>http://graeae.org/about/resources/</w:t>
        </w:r>
      </w:hyperlink>
      <w:r w:rsidRPr="00FE2743">
        <w:rPr>
          <w:rFonts w:ascii="Georgia" w:hAnsi="Georgia"/>
          <w:sz w:val="22"/>
          <w:szCs w:val="22"/>
          <w:u w:val="single"/>
        </w:rPr>
        <w:t xml:space="preserve"> </w:t>
      </w:r>
    </w:p>
    <w:p w:rsidR="00380742" w:rsidRDefault="00380742">
      <w:pPr>
        <w:pageBreakBefore/>
        <w:suppressAutoHyphens w:val="0"/>
        <w:spacing w:after="160" w:line="240" w:lineRule="auto"/>
      </w:pPr>
    </w:p>
    <w:p w:rsidR="00380742" w:rsidRDefault="008804D3">
      <w:pPr>
        <w:pStyle w:val="Heading1"/>
        <w:rPr>
          <w:rFonts w:ascii="Georgia" w:hAnsi="Georgia"/>
          <w:sz w:val="36"/>
          <w:szCs w:val="36"/>
          <w:u w:val="single"/>
        </w:rPr>
      </w:pPr>
      <w:r>
        <w:rPr>
          <w:rFonts w:ascii="Georgia" w:hAnsi="Georgia"/>
          <w:sz w:val="36"/>
          <w:szCs w:val="36"/>
          <w:u w:val="single"/>
        </w:rPr>
        <w:t>GRAEAE MEDIA LANGUAGE GUIDE</w:t>
      </w:r>
      <w:bookmarkEnd w:id="17"/>
    </w:p>
    <w:p w:rsidR="00380742" w:rsidRDefault="008804D3">
      <w:pPr>
        <w:spacing w:after="199"/>
        <w:ind w:left="6" w:right="540"/>
        <w:rPr>
          <w:rFonts w:ascii="Georgia" w:hAnsi="Georgia"/>
        </w:rPr>
      </w:pPr>
      <w:r>
        <w:rPr>
          <w:rFonts w:ascii="Georgia" w:hAnsi="Georgia"/>
        </w:rPr>
        <w:t xml:space="preserve">As </w:t>
      </w:r>
      <w:r w:rsidR="00425B2B">
        <w:rPr>
          <w:rFonts w:ascii="Georgia" w:hAnsi="Georgia"/>
        </w:rPr>
        <w:t>Graeae are</w:t>
      </w:r>
      <w:r>
        <w:rPr>
          <w:rFonts w:ascii="Georgia" w:hAnsi="Georgia"/>
        </w:rPr>
        <w:t xml:space="preserve"> a disabled-led theatre company, many articles or interviews are likely to refer to disability in some way, shape or form. There are two basic things that we believe are good to bear in mind: is the reference relevant to the article? Is the language appropriate?</w:t>
      </w:r>
    </w:p>
    <w:p w:rsidR="00380742" w:rsidRDefault="008804D3">
      <w:pPr>
        <w:spacing w:after="199"/>
        <w:ind w:left="6" w:right="540"/>
      </w:pPr>
      <w:r>
        <w:rPr>
          <w:rFonts w:ascii="Georgia" w:hAnsi="Georgia"/>
        </w:rPr>
        <w:t xml:space="preserve">Under the </w:t>
      </w:r>
      <w:r>
        <w:rPr>
          <w:rFonts w:ascii="Georgia" w:eastAsia="Arial" w:hAnsi="Georgia" w:cs="Arial"/>
          <w:b/>
        </w:rPr>
        <w:t>social model of disability</w:t>
      </w:r>
      <w:r>
        <w:rPr>
          <w:rFonts w:ascii="Georgia" w:hAnsi="Georgia"/>
        </w:rPr>
        <w:t>, people are disabled by barriers within society, rather than being ‘victims’ of their impairments or conditions.</w:t>
      </w:r>
    </w:p>
    <w:p w:rsidR="00380742" w:rsidRDefault="008804D3">
      <w:pPr>
        <w:ind w:left="6" w:right="540"/>
        <w:rPr>
          <w:rFonts w:ascii="Georgia" w:hAnsi="Georgia"/>
        </w:rPr>
      </w:pPr>
      <w:r>
        <w:rPr>
          <w:rFonts w:ascii="Georgia" w:hAnsi="Georgia"/>
        </w:rPr>
        <w:t xml:space="preserve">You can help increase public awareness by using the correct language, and approaching your story from the social model perspective. </w:t>
      </w:r>
    </w:p>
    <w:tbl>
      <w:tblPr>
        <w:tblW w:w="9705" w:type="dxa"/>
        <w:tblInd w:w="21" w:type="dxa"/>
        <w:tblCellMar>
          <w:left w:w="10" w:type="dxa"/>
          <w:right w:w="10" w:type="dxa"/>
        </w:tblCellMar>
        <w:tblLook w:val="04A0"/>
      </w:tblPr>
      <w:tblGrid>
        <w:gridCol w:w="4426"/>
        <w:gridCol w:w="5279"/>
      </w:tblGrid>
      <w:tr w:rsidR="00380742">
        <w:trPr>
          <w:trHeight w:val="20"/>
        </w:trPr>
        <w:tc>
          <w:tcPr>
            <w:tcW w:w="9705" w:type="dxa"/>
            <w:gridSpan w:val="2"/>
            <w:tcBorders>
              <w:top w:val="single" w:sz="8" w:space="0" w:color="A03034"/>
              <w:left w:val="single" w:sz="8" w:space="0" w:color="A03034"/>
              <w:right w:val="single" w:sz="8" w:space="0" w:color="A03034"/>
            </w:tcBorders>
            <w:shd w:val="clear" w:color="auto" w:fill="A03034"/>
            <w:tcMar>
              <w:top w:w="78" w:type="dxa"/>
              <w:left w:w="157" w:type="dxa"/>
              <w:bottom w:w="0" w:type="dxa"/>
              <w:right w:w="115" w:type="dxa"/>
            </w:tcMar>
          </w:tcPr>
          <w:p w:rsidR="00380742" w:rsidRDefault="008804D3">
            <w:pPr>
              <w:spacing w:line="240" w:lineRule="auto"/>
            </w:pPr>
            <w:r>
              <w:rPr>
                <w:rFonts w:ascii="Georgia" w:eastAsia="Arial" w:hAnsi="Georgia" w:cs="Arial"/>
                <w:b/>
                <w:color w:val="FFFEFD"/>
                <w:sz w:val="24"/>
                <w:lang w:eastAsia="en-GB"/>
              </w:rPr>
              <w:t>Basic language guide</w:t>
            </w:r>
          </w:p>
        </w:tc>
      </w:tr>
      <w:tr w:rsidR="00380742">
        <w:trPr>
          <w:trHeight w:val="20"/>
        </w:trPr>
        <w:tc>
          <w:tcPr>
            <w:tcW w:w="4426" w:type="dxa"/>
            <w:tcBorders>
              <w:left w:val="single" w:sz="8" w:space="0" w:color="A03034"/>
              <w:bottom w:val="single" w:sz="4" w:space="0" w:color="98918D"/>
              <w:right w:val="single" w:sz="4" w:space="0" w:color="98918D"/>
            </w:tcBorders>
            <w:shd w:val="clear" w:color="auto" w:fill="auto"/>
            <w:tcMar>
              <w:top w:w="78" w:type="dxa"/>
              <w:left w:w="157" w:type="dxa"/>
              <w:bottom w:w="0" w:type="dxa"/>
              <w:right w:w="115" w:type="dxa"/>
            </w:tcMar>
          </w:tcPr>
          <w:p w:rsidR="00380742" w:rsidRDefault="00675579">
            <w:pPr>
              <w:spacing w:line="240" w:lineRule="auto"/>
              <w:ind w:right="490"/>
              <w:jc w:val="center"/>
            </w:pPr>
            <w:r>
              <w:rPr>
                <w:rFonts w:ascii="Georgia" w:eastAsia="Segoe UI Symbol" w:hAnsi="Georgia" w:cs="Segoe UI Symbol"/>
                <w:color w:val="A03034"/>
                <w:sz w:val="24"/>
                <w:lang w:eastAsia="en-GB"/>
              </w:rPr>
              <w:t>Yes</w:t>
            </w:r>
          </w:p>
        </w:tc>
        <w:tc>
          <w:tcPr>
            <w:tcW w:w="5279" w:type="dxa"/>
            <w:tcBorders>
              <w:left w:val="single" w:sz="4" w:space="0" w:color="98918D"/>
              <w:bottom w:val="single" w:sz="4" w:space="0" w:color="98918D"/>
              <w:right w:val="single" w:sz="8" w:space="0" w:color="A03034"/>
            </w:tcBorders>
            <w:shd w:val="clear" w:color="auto" w:fill="auto"/>
            <w:tcMar>
              <w:top w:w="78" w:type="dxa"/>
              <w:left w:w="157" w:type="dxa"/>
              <w:bottom w:w="0" w:type="dxa"/>
              <w:right w:w="115" w:type="dxa"/>
            </w:tcMar>
          </w:tcPr>
          <w:p w:rsidR="00380742" w:rsidRDefault="00675579">
            <w:pPr>
              <w:spacing w:line="240" w:lineRule="auto"/>
              <w:ind w:right="320"/>
              <w:jc w:val="center"/>
            </w:pPr>
            <w:r>
              <w:rPr>
                <w:rFonts w:ascii="Georgia" w:eastAsia="Segoe UI Symbol" w:hAnsi="Georgia" w:cs="Segoe UI Symbol"/>
                <w:color w:val="A03034"/>
                <w:sz w:val="24"/>
                <w:lang w:eastAsia="en-GB"/>
              </w:rPr>
              <w:t>No</w:t>
            </w:r>
          </w:p>
        </w:tc>
      </w:tr>
      <w:tr w:rsidR="00380742">
        <w:trPr>
          <w:trHeight w:val="20"/>
        </w:trPr>
        <w:tc>
          <w:tcPr>
            <w:tcW w:w="4426" w:type="dxa"/>
            <w:tcBorders>
              <w:top w:val="single" w:sz="4" w:space="0" w:color="98918D"/>
              <w:left w:val="single" w:sz="8" w:space="0" w:color="A03034"/>
              <w:bottom w:val="single" w:sz="4" w:space="0" w:color="98918D"/>
              <w:right w:val="single" w:sz="4" w:space="0" w:color="98918D"/>
            </w:tcBorders>
            <w:shd w:val="clear" w:color="auto" w:fill="auto"/>
            <w:tcMar>
              <w:top w:w="78" w:type="dxa"/>
              <w:left w:w="157" w:type="dxa"/>
              <w:bottom w:w="0" w:type="dxa"/>
              <w:right w:w="115" w:type="dxa"/>
            </w:tcMar>
          </w:tcPr>
          <w:p w:rsidR="00380742" w:rsidRDefault="008804D3">
            <w:pPr>
              <w:spacing w:line="240" w:lineRule="auto"/>
              <w:ind w:left="3"/>
              <w:rPr>
                <w:rFonts w:ascii="Georgia" w:hAnsi="Georgia"/>
                <w:lang w:eastAsia="en-GB"/>
              </w:rPr>
            </w:pPr>
            <w:r>
              <w:rPr>
                <w:rFonts w:ascii="Georgia" w:hAnsi="Georgia"/>
                <w:lang w:eastAsia="en-GB"/>
              </w:rPr>
              <w:t>disabled</w:t>
            </w:r>
          </w:p>
        </w:tc>
        <w:tc>
          <w:tcPr>
            <w:tcW w:w="5279" w:type="dxa"/>
            <w:tcBorders>
              <w:top w:val="single" w:sz="4" w:space="0" w:color="98918D"/>
              <w:left w:val="single" w:sz="4" w:space="0" w:color="98918D"/>
              <w:bottom w:val="single" w:sz="4" w:space="0" w:color="98918D"/>
              <w:right w:val="single" w:sz="8" w:space="0" w:color="A03034"/>
            </w:tcBorders>
            <w:shd w:val="clear" w:color="auto" w:fill="auto"/>
            <w:tcMar>
              <w:top w:w="78" w:type="dxa"/>
              <w:left w:w="157" w:type="dxa"/>
              <w:bottom w:w="0" w:type="dxa"/>
              <w:right w:w="115" w:type="dxa"/>
            </w:tcMar>
          </w:tcPr>
          <w:p w:rsidR="00380742" w:rsidRDefault="008804D3">
            <w:pPr>
              <w:spacing w:line="240" w:lineRule="auto"/>
              <w:ind w:left="104"/>
              <w:rPr>
                <w:rFonts w:ascii="Georgia" w:hAnsi="Georgia"/>
                <w:lang w:eastAsia="en-GB"/>
              </w:rPr>
            </w:pPr>
            <w:r>
              <w:rPr>
                <w:rFonts w:ascii="Georgia" w:hAnsi="Georgia"/>
                <w:lang w:eastAsia="en-GB"/>
              </w:rPr>
              <w:t>handicapped, cripple, invalid</w:t>
            </w:r>
          </w:p>
        </w:tc>
      </w:tr>
      <w:tr w:rsidR="00380742">
        <w:trPr>
          <w:trHeight w:val="20"/>
        </w:trPr>
        <w:tc>
          <w:tcPr>
            <w:tcW w:w="4426" w:type="dxa"/>
            <w:tcBorders>
              <w:top w:val="single" w:sz="4" w:space="0" w:color="98918D"/>
              <w:left w:val="single" w:sz="8" w:space="0" w:color="A03034"/>
              <w:bottom w:val="single" w:sz="4" w:space="0" w:color="98918D"/>
              <w:right w:val="single" w:sz="4" w:space="0" w:color="98918D"/>
            </w:tcBorders>
            <w:shd w:val="clear" w:color="auto" w:fill="auto"/>
            <w:tcMar>
              <w:top w:w="78" w:type="dxa"/>
              <w:left w:w="157" w:type="dxa"/>
              <w:bottom w:w="0" w:type="dxa"/>
              <w:right w:w="115" w:type="dxa"/>
            </w:tcMar>
          </w:tcPr>
          <w:p w:rsidR="00380742" w:rsidRDefault="008804D3">
            <w:pPr>
              <w:spacing w:line="240" w:lineRule="auto"/>
              <w:ind w:left="3"/>
              <w:rPr>
                <w:rFonts w:ascii="Georgia" w:hAnsi="Georgia"/>
                <w:lang w:eastAsia="en-GB"/>
              </w:rPr>
            </w:pPr>
            <w:r>
              <w:rPr>
                <w:rFonts w:ascii="Georgia" w:hAnsi="Georgia"/>
                <w:lang w:eastAsia="en-GB"/>
              </w:rPr>
              <w:t>disabled people</w:t>
            </w:r>
          </w:p>
        </w:tc>
        <w:tc>
          <w:tcPr>
            <w:tcW w:w="5279" w:type="dxa"/>
            <w:tcBorders>
              <w:top w:val="single" w:sz="4" w:space="0" w:color="98918D"/>
              <w:left w:val="single" w:sz="4" w:space="0" w:color="98918D"/>
              <w:bottom w:val="single" w:sz="4" w:space="0" w:color="98918D"/>
              <w:right w:val="single" w:sz="8" w:space="0" w:color="A03034"/>
            </w:tcBorders>
            <w:shd w:val="clear" w:color="auto" w:fill="auto"/>
            <w:tcMar>
              <w:top w:w="78" w:type="dxa"/>
              <w:left w:w="157" w:type="dxa"/>
              <w:bottom w:w="0" w:type="dxa"/>
              <w:right w:w="115" w:type="dxa"/>
            </w:tcMar>
          </w:tcPr>
          <w:p w:rsidR="00380742" w:rsidRDefault="008804D3">
            <w:pPr>
              <w:spacing w:line="240" w:lineRule="auto"/>
              <w:ind w:left="104"/>
              <w:rPr>
                <w:rFonts w:ascii="Georgia" w:hAnsi="Georgia"/>
                <w:lang w:eastAsia="en-GB"/>
              </w:rPr>
            </w:pPr>
            <w:r>
              <w:rPr>
                <w:rFonts w:ascii="Georgia" w:hAnsi="Georgia"/>
                <w:lang w:eastAsia="en-GB"/>
              </w:rPr>
              <w:t>the disabled, people with disabilities</w:t>
            </w:r>
          </w:p>
        </w:tc>
      </w:tr>
      <w:tr w:rsidR="00380742">
        <w:trPr>
          <w:trHeight w:val="20"/>
        </w:trPr>
        <w:tc>
          <w:tcPr>
            <w:tcW w:w="4426" w:type="dxa"/>
            <w:tcBorders>
              <w:top w:val="single" w:sz="4" w:space="0" w:color="98918D"/>
              <w:left w:val="single" w:sz="8" w:space="0" w:color="A03034"/>
              <w:bottom w:val="single" w:sz="4" w:space="0" w:color="98918D"/>
              <w:right w:val="single" w:sz="4" w:space="0" w:color="98918D"/>
            </w:tcBorders>
            <w:shd w:val="clear" w:color="auto" w:fill="auto"/>
            <w:tcMar>
              <w:top w:w="78" w:type="dxa"/>
              <w:left w:w="157" w:type="dxa"/>
              <w:bottom w:w="0" w:type="dxa"/>
              <w:right w:w="115" w:type="dxa"/>
            </w:tcMar>
          </w:tcPr>
          <w:p w:rsidR="00380742" w:rsidRDefault="008804D3">
            <w:pPr>
              <w:spacing w:line="240" w:lineRule="auto"/>
              <w:ind w:left="3"/>
              <w:rPr>
                <w:rFonts w:ascii="Georgia" w:hAnsi="Georgia"/>
                <w:lang w:eastAsia="en-GB"/>
              </w:rPr>
            </w:pPr>
            <w:r>
              <w:rPr>
                <w:rFonts w:ascii="Georgia" w:hAnsi="Georgia"/>
                <w:lang w:eastAsia="en-GB"/>
              </w:rPr>
              <w:t>has ... (an impairment)</w:t>
            </w:r>
          </w:p>
        </w:tc>
        <w:tc>
          <w:tcPr>
            <w:tcW w:w="5279" w:type="dxa"/>
            <w:tcBorders>
              <w:top w:val="single" w:sz="4" w:space="0" w:color="98918D"/>
              <w:left w:val="single" w:sz="4" w:space="0" w:color="98918D"/>
              <w:bottom w:val="single" w:sz="4" w:space="0" w:color="98918D"/>
              <w:right w:val="single" w:sz="8" w:space="0" w:color="A03034"/>
            </w:tcBorders>
            <w:shd w:val="clear" w:color="auto" w:fill="auto"/>
            <w:tcMar>
              <w:top w:w="78" w:type="dxa"/>
              <w:left w:w="157" w:type="dxa"/>
              <w:bottom w:w="0" w:type="dxa"/>
              <w:right w:w="115" w:type="dxa"/>
            </w:tcMar>
          </w:tcPr>
          <w:p w:rsidR="00380742" w:rsidRDefault="008804D3">
            <w:pPr>
              <w:spacing w:line="240" w:lineRule="auto"/>
              <w:ind w:left="104"/>
              <w:rPr>
                <w:rFonts w:ascii="Georgia" w:hAnsi="Georgia"/>
                <w:lang w:eastAsia="en-GB"/>
              </w:rPr>
            </w:pPr>
            <w:r>
              <w:rPr>
                <w:rFonts w:ascii="Georgia" w:hAnsi="Georgia"/>
                <w:lang w:eastAsia="en-GB"/>
              </w:rPr>
              <w:t>suffers from..., victim of ...</w:t>
            </w:r>
          </w:p>
        </w:tc>
      </w:tr>
      <w:tr w:rsidR="00380742">
        <w:trPr>
          <w:trHeight w:val="20"/>
        </w:trPr>
        <w:tc>
          <w:tcPr>
            <w:tcW w:w="4426" w:type="dxa"/>
            <w:tcBorders>
              <w:top w:val="single" w:sz="4" w:space="0" w:color="98918D"/>
              <w:left w:val="single" w:sz="8" w:space="0" w:color="A03034"/>
              <w:bottom w:val="single" w:sz="4" w:space="0" w:color="98918D"/>
              <w:right w:val="single" w:sz="4" w:space="0" w:color="98918D"/>
            </w:tcBorders>
            <w:shd w:val="clear" w:color="auto" w:fill="auto"/>
            <w:tcMar>
              <w:top w:w="78" w:type="dxa"/>
              <w:left w:w="157" w:type="dxa"/>
              <w:bottom w:w="0" w:type="dxa"/>
              <w:right w:w="115" w:type="dxa"/>
            </w:tcMar>
          </w:tcPr>
          <w:p w:rsidR="00380742" w:rsidRDefault="008804D3">
            <w:pPr>
              <w:spacing w:line="240" w:lineRule="auto"/>
              <w:ind w:left="3"/>
              <w:rPr>
                <w:rFonts w:ascii="Georgia" w:hAnsi="Georgia"/>
                <w:lang w:eastAsia="en-GB"/>
              </w:rPr>
            </w:pPr>
            <w:r>
              <w:rPr>
                <w:rFonts w:ascii="Georgia" w:hAnsi="Georgia"/>
                <w:lang w:eastAsia="en-GB"/>
              </w:rPr>
              <w:t>non-disabled</w:t>
            </w:r>
          </w:p>
        </w:tc>
        <w:tc>
          <w:tcPr>
            <w:tcW w:w="5279" w:type="dxa"/>
            <w:tcBorders>
              <w:top w:val="single" w:sz="4" w:space="0" w:color="98918D"/>
              <w:left w:val="single" w:sz="4" w:space="0" w:color="98918D"/>
              <w:bottom w:val="single" w:sz="4" w:space="0" w:color="98918D"/>
              <w:right w:val="single" w:sz="8" w:space="0" w:color="A03034"/>
            </w:tcBorders>
            <w:shd w:val="clear" w:color="auto" w:fill="auto"/>
            <w:tcMar>
              <w:top w:w="78" w:type="dxa"/>
              <w:left w:w="157" w:type="dxa"/>
              <w:bottom w:w="0" w:type="dxa"/>
              <w:right w:w="115" w:type="dxa"/>
            </w:tcMar>
          </w:tcPr>
          <w:p w:rsidR="00380742" w:rsidRDefault="008804D3">
            <w:pPr>
              <w:spacing w:line="240" w:lineRule="auto"/>
              <w:ind w:left="104"/>
              <w:rPr>
                <w:rFonts w:ascii="Georgia" w:hAnsi="Georgia"/>
                <w:lang w:eastAsia="en-GB"/>
              </w:rPr>
            </w:pPr>
            <w:r>
              <w:rPr>
                <w:rFonts w:ascii="Georgia" w:hAnsi="Georgia"/>
                <w:lang w:eastAsia="en-GB"/>
              </w:rPr>
              <w:t>able bodied, normal, healthy</w:t>
            </w:r>
          </w:p>
        </w:tc>
      </w:tr>
      <w:tr w:rsidR="00380742">
        <w:trPr>
          <w:trHeight w:val="20"/>
        </w:trPr>
        <w:tc>
          <w:tcPr>
            <w:tcW w:w="4426" w:type="dxa"/>
            <w:tcBorders>
              <w:top w:val="single" w:sz="4" w:space="0" w:color="98918D"/>
              <w:left w:val="single" w:sz="8" w:space="0" w:color="A03034"/>
              <w:bottom w:val="single" w:sz="4" w:space="0" w:color="98918D"/>
              <w:right w:val="single" w:sz="4" w:space="0" w:color="98918D"/>
            </w:tcBorders>
            <w:shd w:val="clear" w:color="auto" w:fill="auto"/>
            <w:tcMar>
              <w:top w:w="78" w:type="dxa"/>
              <w:left w:w="157" w:type="dxa"/>
              <w:bottom w:w="0" w:type="dxa"/>
              <w:right w:w="115" w:type="dxa"/>
            </w:tcMar>
          </w:tcPr>
          <w:p w:rsidR="00380742" w:rsidRDefault="008804D3">
            <w:pPr>
              <w:spacing w:line="240" w:lineRule="auto"/>
              <w:ind w:left="3"/>
              <w:rPr>
                <w:rFonts w:ascii="Georgia" w:hAnsi="Georgia"/>
                <w:lang w:eastAsia="en-GB"/>
              </w:rPr>
            </w:pPr>
            <w:r>
              <w:rPr>
                <w:rFonts w:ascii="Georgia" w:hAnsi="Georgia"/>
                <w:lang w:eastAsia="en-GB"/>
              </w:rPr>
              <w:t>learning disabled</w:t>
            </w:r>
          </w:p>
        </w:tc>
        <w:tc>
          <w:tcPr>
            <w:tcW w:w="5279" w:type="dxa"/>
            <w:tcBorders>
              <w:top w:val="single" w:sz="4" w:space="0" w:color="98918D"/>
              <w:left w:val="single" w:sz="4" w:space="0" w:color="98918D"/>
              <w:bottom w:val="single" w:sz="4" w:space="0" w:color="98918D"/>
              <w:right w:val="single" w:sz="8" w:space="0" w:color="A03034"/>
            </w:tcBorders>
            <w:shd w:val="clear" w:color="auto" w:fill="auto"/>
            <w:tcMar>
              <w:top w:w="78" w:type="dxa"/>
              <w:left w:w="157" w:type="dxa"/>
              <w:bottom w:w="0" w:type="dxa"/>
              <w:right w:w="115" w:type="dxa"/>
            </w:tcMar>
          </w:tcPr>
          <w:p w:rsidR="00380742" w:rsidRDefault="008804D3">
            <w:pPr>
              <w:spacing w:line="240" w:lineRule="auto"/>
              <w:ind w:left="104"/>
              <w:rPr>
                <w:rFonts w:ascii="Georgia" w:hAnsi="Georgia"/>
                <w:lang w:eastAsia="en-GB"/>
              </w:rPr>
            </w:pPr>
            <w:r>
              <w:rPr>
                <w:rFonts w:ascii="Georgia" w:hAnsi="Georgia"/>
                <w:lang w:eastAsia="en-GB"/>
              </w:rPr>
              <w:t>mentally disabled, retarded, backward</w:t>
            </w:r>
          </w:p>
        </w:tc>
      </w:tr>
      <w:tr w:rsidR="00380742">
        <w:trPr>
          <w:trHeight w:val="20"/>
        </w:trPr>
        <w:tc>
          <w:tcPr>
            <w:tcW w:w="4426" w:type="dxa"/>
            <w:tcBorders>
              <w:top w:val="single" w:sz="4" w:space="0" w:color="98918D"/>
              <w:left w:val="single" w:sz="8" w:space="0" w:color="A03034"/>
              <w:bottom w:val="single" w:sz="4" w:space="0" w:color="98918D"/>
              <w:right w:val="single" w:sz="4" w:space="0" w:color="98918D"/>
            </w:tcBorders>
            <w:shd w:val="clear" w:color="auto" w:fill="auto"/>
            <w:tcMar>
              <w:top w:w="78" w:type="dxa"/>
              <w:left w:w="157" w:type="dxa"/>
              <w:bottom w:w="0" w:type="dxa"/>
              <w:right w:w="115" w:type="dxa"/>
            </w:tcMar>
          </w:tcPr>
          <w:p w:rsidR="00380742" w:rsidRDefault="008804D3">
            <w:pPr>
              <w:spacing w:line="240" w:lineRule="auto"/>
              <w:ind w:left="3"/>
              <w:rPr>
                <w:rFonts w:ascii="Georgia" w:hAnsi="Georgia"/>
                <w:lang w:eastAsia="en-GB"/>
              </w:rPr>
            </w:pPr>
            <w:r>
              <w:rPr>
                <w:rFonts w:ascii="Georgia" w:hAnsi="Georgia"/>
                <w:lang w:eastAsia="en-GB"/>
              </w:rPr>
              <w:t>wheelchair user</w:t>
            </w:r>
          </w:p>
        </w:tc>
        <w:tc>
          <w:tcPr>
            <w:tcW w:w="5279" w:type="dxa"/>
            <w:tcBorders>
              <w:top w:val="single" w:sz="4" w:space="0" w:color="98918D"/>
              <w:left w:val="single" w:sz="4" w:space="0" w:color="98918D"/>
              <w:bottom w:val="single" w:sz="4" w:space="0" w:color="98918D"/>
              <w:right w:val="single" w:sz="8" w:space="0" w:color="A03034"/>
            </w:tcBorders>
            <w:shd w:val="clear" w:color="auto" w:fill="auto"/>
            <w:tcMar>
              <w:top w:w="78" w:type="dxa"/>
              <w:left w:w="157" w:type="dxa"/>
              <w:bottom w:w="0" w:type="dxa"/>
              <w:right w:w="115" w:type="dxa"/>
            </w:tcMar>
          </w:tcPr>
          <w:p w:rsidR="00380742" w:rsidRDefault="008804D3">
            <w:pPr>
              <w:spacing w:line="240" w:lineRule="auto"/>
              <w:ind w:left="104" w:right="922"/>
              <w:rPr>
                <w:rFonts w:ascii="Georgia" w:hAnsi="Georgia"/>
                <w:lang w:eastAsia="en-GB"/>
              </w:rPr>
            </w:pPr>
            <w:r>
              <w:rPr>
                <w:rFonts w:ascii="Georgia" w:hAnsi="Georgia"/>
                <w:lang w:eastAsia="en-GB"/>
              </w:rPr>
              <w:t>wheelchair bound, confined to a wheelchair, in a wheelchair</w:t>
            </w:r>
          </w:p>
        </w:tc>
      </w:tr>
      <w:tr w:rsidR="00380742">
        <w:trPr>
          <w:trHeight w:val="20"/>
        </w:trPr>
        <w:tc>
          <w:tcPr>
            <w:tcW w:w="4426" w:type="dxa"/>
            <w:tcBorders>
              <w:top w:val="single" w:sz="4" w:space="0" w:color="98918D"/>
              <w:left w:val="single" w:sz="8" w:space="0" w:color="A03034"/>
              <w:bottom w:val="single" w:sz="4" w:space="0" w:color="98918D"/>
              <w:right w:val="single" w:sz="4" w:space="0" w:color="98918D"/>
            </w:tcBorders>
            <w:shd w:val="clear" w:color="auto" w:fill="auto"/>
            <w:tcMar>
              <w:top w:w="78" w:type="dxa"/>
              <w:left w:w="157" w:type="dxa"/>
              <w:bottom w:w="0" w:type="dxa"/>
              <w:right w:w="115" w:type="dxa"/>
            </w:tcMar>
          </w:tcPr>
          <w:p w:rsidR="00380742" w:rsidRDefault="008804D3">
            <w:pPr>
              <w:spacing w:line="240" w:lineRule="auto"/>
              <w:ind w:left="3"/>
              <w:rPr>
                <w:rFonts w:ascii="Georgia" w:hAnsi="Georgia"/>
                <w:lang w:eastAsia="en-GB"/>
              </w:rPr>
            </w:pPr>
            <w:r>
              <w:rPr>
                <w:rFonts w:ascii="Georgia" w:hAnsi="Georgia"/>
                <w:lang w:eastAsia="en-GB"/>
              </w:rPr>
              <w:t>Deaf</w:t>
            </w:r>
          </w:p>
        </w:tc>
        <w:tc>
          <w:tcPr>
            <w:tcW w:w="5279" w:type="dxa"/>
            <w:tcBorders>
              <w:top w:val="single" w:sz="4" w:space="0" w:color="98918D"/>
              <w:left w:val="single" w:sz="4" w:space="0" w:color="98918D"/>
              <w:bottom w:val="single" w:sz="4" w:space="0" w:color="98918D"/>
              <w:right w:val="single" w:sz="8" w:space="0" w:color="A03034"/>
            </w:tcBorders>
            <w:shd w:val="clear" w:color="auto" w:fill="auto"/>
            <w:tcMar>
              <w:top w:w="78" w:type="dxa"/>
              <w:left w:w="157" w:type="dxa"/>
              <w:bottom w:w="0" w:type="dxa"/>
              <w:right w:w="115" w:type="dxa"/>
            </w:tcMar>
          </w:tcPr>
          <w:p w:rsidR="00380742" w:rsidRDefault="008804D3">
            <w:pPr>
              <w:spacing w:line="240" w:lineRule="auto"/>
              <w:ind w:left="104"/>
              <w:rPr>
                <w:rFonts w:ascii="Georgia" w:hAnsi="Georgia"/>
                <w:lang w:eastAsia="en-GB"/>
              </w:rPr>
            </w:pPr>
            <w:r>
              <w:rPr>
                <w:rFonts w:ascii="Georgia" w:hAnsi="Georgia"/>
                <w:lang w:eastAsia="en-GB"/>
              </w:rPr>
              <w:t>the deaf</w:t>
            </w:r>
          </w:p>
        </w:tc>
      </w:tr>
      <w:tr w:rsidR="00380742">
        <w:trPr>
          <w:trHeight w:val="20"/>
        </w:trPr>
        <w:tc>
          <w:tcPr>
            <w:tcW w:w="4426" w:type="dxa"/>
            <w:tcBorders>
              <w:top w:val="single" w:sz="4" w:space="0" w:color="98918D"/>
              <w:left w:val="single" w:sz="8" w:space="0" w:color="A03034"/>
              <w:bottom w:val="single" w:sz="4" w:space="0" w:color="98918D"/>
              <w:right w:val="single" w:sz="4" w:space="0" w:color="98918D"/>
            </w:tcBorders>
            <w:shd w:val="clear" w:color="auto" w:fill="auto"/>
            <w:tcMar>
              <w:top w:w="78" w:type="dxa"/>
              <w:left w:w="157" w:type="dxa"/>
              <w:bottom w:w="0" w:type="dxa"/>
              <w:right w:w="115" w:type="dxa"/>
            </w:tcMar>
            <w:vAlign w:val="center"/>
          </w:tcPr>
          <w:p w:rsidR="00380742" w:rsidRDefault="008804D3">
            <w:pPr>
              <w:spacing w:line="240" w:lineRule="auto"/>
              <w:ind w:left="3"/>
              <w:rPr>
                <w:rFonts w:ascii="Georgia" w:hAnsi="Georgia"/>
                <w:lang w:eastAsia="en-GB"/>
              </w:rPr>
            </w:pPr>
            <w:r>
              <w:rPr>
                <w:rFonts w:ascii="Georgia" w:hAnsi="Georgia"/>
                <w:lang w:eastAsia="en-GB"/>
              </w:rPr>
              <w:t>Deaf sign language user, BSL user</w:t>
            </w:r>
          </w:p>
        </w:tc>
        <w:tc>
          <w:tcPr>
            <w:tcW w:w="5279" w:type="dxa"/>
            <w:tcBorders>
              <w:top w:val="single" w:sz="4" w:space="0" w:color="98918D"/>
              <w:left w:val="single" w:sz="4" w:space="0" w:color="98918D"/>
              <w:bottom w:val="single" w:sz="4" w:space="0" w:color="98918D"/>
              <w:right w:val="single" w:sz="8" w:space="0" w:color="A03034"/>
            </w:tcBorders>
            <w:shd w:val="clear" w:color="auto" w:fill="auto"/>
            <w:tcMar>
              <w:top w:w="78" w:type="dxa"/>
              <w:left w:w="157" w:type="dxa"/>
              <w:bottom w:w="0" w:type="dxa"/>
              <w:right w:w="115" w:type="dxa"/>
            </w:tcMar>
          </w:tcPr>
          <w:p w:rsidR="00380742" w:rsidRDefault="008804D3">
            <w:pPr>
              <w:spacing w:line="240" w:lineRule="auto"/>
              <w:ind w:left="104"/>
              <w:rPr>
                <w:rFonts w:ascii="Georgia" w:hAnsi="Georgia"/>
                <w:lang w:eastAsia="en-GB"/>
              </w:rPr>
            </w:pPr>
            <w:r>
              <w:rPr>
                <w:rFonts w:ascii="Georgia" w:hAnsi="Georgia"/>
                <w:lang w:eastAsia="en-GB"/>
              </w:rPr>
              <w:t>deaf and dumb, deaf mute</w:t>
            </w:r>
          </w:p>
        </w:tc>
      </w:tr>
      <w:tr w:rsidR="00380742">
        <w:trPr>
          <w:trHeight w:val="20"/>
        </w:trPr>
        <w:tc>
          <w:tcPr>
            <w:tcW w:w="4426" w:type="dxa"/>
            <w:tcBorders>
              <w:top w:val="single" w:sz="4" w:space="0" w:color="98918D"/>
              <w:left w:val="single" w:sz="8" w:space="0" w:color="A03034"/>
              <w:bottom w:val="single" w:sz="4" w:space="0" w:color="98918D"/>
              <w:right w:val="single" w:sz="4" w:space="0" w:color="98918D"/>
            </w:tcBorders>
            <w:shd w:val="clear" w:color="auto" w:fill="auto"/>
            <w:tcMar>
              <w:top w:w="78" w:type="dxa"/>
              <w:left w:w="157" w:type="dxa"/>
              <w:bottom w:w="0" w:type="dxa"/>
              <w:right w:w="115" w:type="dxa"/>
            </w:tcMar>
          </w:tcPr>
          <w:p w:rsidR="00380742" w:rsidRDefault="008804D3">
            <w:pPr>
              <w:spacing w:line="240" w:lineRule="auto"/>
              <w:ind w:left="3"/>
              <w:rPr>
                <w:rFonts w:ascii="Georgia" w:hAnsi="Georgia"/>
                <w:lang w:eastAsia="en-GB"/>
              </w:rPr>
            </w:pPr>
            <w:r>
              <w:rPr>
                <w:rFonts w:ascii="Georgia" w:hAnsi="Georgia"/>
                <w:lang w:eastAsia="en-GB"/>
              </w:rPr>
              <w:t>blind or partially sighted people, visually impaired people (VIP)</w:t>
            </w:r>
          </w:p>
        </w:tc>
        <w:tc>
          <w:tcPr>
            <w:tcW w:w="5279" w:type="dxa"/>
            <w:tcBorders>
              <w:top w:val="single" w:sz="4" w:space="0" w:color="98918D"/>
              <w:left w:val="single" w:sz="4" w:space="0" w:color="98918D"/>
              <w:bottom w:val="single" w:sz="4" w:space="0" w:color="98918D"/>
              <w:right w:val="single" w:sz="8" w:space="0" w:color="A03034"/>
            </w:tcBorders>
            <w:shd w:val="clear" w:color="auto" w:fill="auto"/>
            <w:tcMar>
              <w:top w:w="78" w:type="dxa"/>
              <w:left w:w="157" w:type="dxa"/>
              <w:bottom w:w="0" w:type="dxa"/>
              <w:right w:w="115" w:type="dxa"/>
            </w:tcMar>
          </w:tcPr>
          <w:p w:rsidR="00380742" w:rsidRDefault="008804D3">
            <w:pPr>
              <w:spacing w:line="240" w:lineRule="auto"/>
              <w:ind w:left="104"/>
              <w:rPr>
                <w:rFonts w:ascii="Georgia" w:hAnsi="Georgia"/>
                <w:lang w:eastAsia="en-GB"/>
              </w:rPr>
            </w:pPr>
            <w:r>
              <w:rPr>
                <w:rFonts w:ascii="Georgia" w:hAnsi="Georgia"/>
                <w:lang w:eastAsia="en-GB"/>
              </w:rPr>
              <w:t>the blind</w:t>
            </w:r>
          </w:p>
        </w:tc>
      </w:tr>
      <w:tr w:rsidR="00380742">
        <w:trPr>
          <w:trHeight w:val="454"/>
        </w:trPr>
        <w:tc>
          <w:tcPr>
            <w:tcW w:w="4426" w:type="dxa"/>
            <w:tcBorders>
              <w:top w:val="single" w:sz="4" w:space="0" w:color="98918D"/>
              <w:left w:val="single" w:sz="8" w:space="0" w:color="A03034"/>
              <w:bottom w:val="single" w:sz="4" w:space="0" w:color="98918D"/>
              <w:right w:val="single" w:sz="4" w:space="0" w:color="98918D"/>
            </w:tcBorders>
            <w:shd w:val="clear" w:color="auto" w:fill="auto"/>
            <w:tcMar>
              <w:top w:w="78" w:type="dxa"/>
              <w:left w:w="157" w:type="dxa"/>
              <w:bottom w:w="0" w:type="dxa"/>
              <w:right w:w="115" w:type="dxa"/>
            </w:tcMar>
          </w:tcPr>
          <w:p w:rsidR="00380742" w:rsidRDefault="008804D3">
            <w:pPr>
              <w:spacing w:line="240" w:lineRule="auto"/>
              <w:ind w:left="3"/>
              <w:rPr>
                <w:rFonts w:ascii="Georgia" w:hAnsi="Georgia"/>
                <w:lang w:eastAsia="en-GB"/>
              </w:rPr>
            </w:pPr>
            <w:r>
              <w:rPr>
                <w:rFonts w:ascii="Georgia" w:hAnsi="Georgia"/>
                <w:lang w:eastAsia="en-GB"/>
              </w:rPr>
              <w:t>mental health service user / survivor</w:t>
            </w:r>
          </w:p>
        </w:tc>
        <w:tc>
          <w:tcPr>
            <w:tcW w:w="5279" w:type="dxa"/>
            <w:tcBorders>
              <w:top w:val="single" w:sz="4" w:space="0" w:color="98918D"/>
              <w:left w:val="single" w:sz="4" w:space="0" w:color="98918D"/>
              <w:bottom w:val="single" w:sz="4" w:space="0" w:color="98918D"/>
              <w:right w:val="single" w:sz="8" w:space="0" w:color="A03034"/>
            </w:tcBorders>
            <w:shd w:val="clear" w:color="auto" w:fill="auto"/>
            <w:tcMar>
              <w:top w:w="78" w:type="dxa"/>
              <w:left w:w="157" w:type="dxa"/>
              <w:bottom w:w="0" w:type="dxa"/>
              <w:right w:w="115" w:type="dxa"/>
            </w:tcMar>
          </w:tcPr>
          <w:p w:rsidR="00380742" w:rsidRDefault="008804D3">
            <w:pPr>
              <w:spacing w:line="240" w:lineRule="auto"/>
              <w:ind w:left="104"/>
              <w:rPr>
                <w:rFonts w:ascii="Georgia" w:hAnsi="Georgia"/>
                <w:lang w:eastAsia="en-GB"/>
              </w:rPr>
            </w:pPr>
            <w:r>
              <w:rPr>
                <w:rFonts w:ascii="Georgia" w:hAnsi="Georgia"/>
                <w:lang w:eastAsia="en-GB"/>
              </w:rPr>
              <w:t>mentally ill, insane, mad, crazy</w:t>
            </w:r>
          </w:p>
        </w:tc>
      </w:tr>
      <w:tr w:rsidR="00380742">
        <w:trPr>
          <w:trHeight w:val="474"/>
        </w:trPr>
        <w:tc>
          <w:tcPr>
            <w:tcW w:w="4426" w:type="dxa"/>
            <w:tcBorders>
              <w:top w:val="single" w:sz="4" w:space="0" w:color="98918D"/>
              <w:left w:val="single" w:sz="8" w:space="0" w:color="A03034"/>
              <w:bottom w:val="single" w:sz="4" w:space="0" w:color="98918D"/>
              <w:right w:val="single" w:sz="4" w:space="0" w:color="98918D"/>
            </w:tcBorders>
            <w:shd w:val="clear" w:color="auto" w:fill="auto"/>
            <w:tcMar>
              <w:top w:w="78" w:type="dxa"/>
              <w:left w:w="157" w:type="dxa"/>
              <w:bottom w:w="0" w:type="dxa"/>
              <w:right w:w="115" w:type="dxa"/>
            </w:tcMar>
          </w:tcPr>
          <w:p w:rsidR="00380742" w:rsidRDefault="008804D3">
            <w:pPr>
              <w:spacing w:line="240" w:lineRule="auto"/>
              <w:ind w:left="3"/>
              <w:rPr>
                <w:rFonts w:ascii="Georgia" w:hAnsi="Georgia"/>
                <w:lang w:eastAsia="en-GB"/>
              </w:rPr>
            </w:pPr>
            <w:r>
              <w:rPr>
                <w:rFonts w:ascii="Georgia" w:hAnsi="Georgia"/>
                <w:lang w:eastAsia="en-GB"/>
              </w:rPr>
              <w:t>has cerebral palsy</w:t>
            </w:r>
          </w:p>
        </w:tc>
        <w:tc>
          <w:tcPr>
            <w:tcW w:w="5279" w:type="dxa"/>
            <w:tcBorders>
              <w:top w:val="single" w:sz="4" w:space="0" w:color="98918D"/>
              <w:left w:val="single" w:sz="4" w:space="0" w:color="98918D"/>
              <w:bottom w:val="single" w:sz="4" w:space="0" w:color="98918D"/>
              <w:right w:val="single" w:sz="8" w:space="0" w:color="A03034"/>
            </w:tcBorders>
            <w:shd w:val="clear" w:color="auto" w:fill="auto"/>
            <w:tcMar>
              <w:top w:w="78" w:type="dxa"/>
              <w:left w:w="157" w:type="dxa"/>
              <w:bottom w:w="0" w:type="dxa"/>
              <w:right w:w="115" w:type="dxa"/>
            </w:tcMar>
          </w:tcPr>
          <w:p w:rsidR="00380742" w:rsidRDefault="008804D3">
            <w:pPr>
              <w:spacing w:line="240" w:lineRule="auto"/>
              <w:ind w:left="104"/>
              <w:rPr>
                <w:rFonts w:ascii="Georgia" w:hAnsi="Georgia"/>
                <w:lang w:eastAsia="en-GB"/>
              </w:rPr>
            </w:pPr>
            <w:r>
              <w:rPr>
                <w:rFonts w:ascii="Georgia" w:hAnsi="Georgia"/>
                <w:lang w:eastAsia="en-GB"/>
              </w:rPr>
              <w:t>spastic</w:t>
            </w:r>
          </w:p>
        </w:tc>
      </w:tr>
      <w:tr w:rsidR="00380742">
        <w:trPr>
          <w:trHeight w:val="450"/>
        </w:trPr>
        <w:tc>
          <w:tcPr>
            <w:tcW w:w="4426" w:type="dxa"/>
            <w:tcBorders>
              <w:top w:val="single" w:sz="4" w:space="0" w:color="98918D"/>
              <w:left w:val="single" w:sz="8" w:space="0" w:color="A03034"/>
              <w:bottom w:val="single" w:sz="8" w:space="0" w:color="A03034"/>
              <w:right w:val="single" w:sz="4" w:space="0" w:color="98918D"/>
            </w:tcBorders>
            <w:shd w:val="clear" w:color="auto" w:fill="auto"/>
            <w:tcMar>
              <w:top w:w="78" w:type="dxa"/>
              <w:left w:w="157" w:type="dxa"/>
              <w:bottom w:w="0" w:type="dxa"/>
              <w:right w:w="115" w:type="dxa"/>
            </w:tcMar>
          </w:tcPr>
          <w:p w:rsidR="00380742" w:rsidRDefault="008804D3">
            <w:pPr>
              <w:spacing w:line="240" w:lineRule="auto"/>
              <w:ind w:left="3"/>
              <w:rPr>
                <w:rFonts w:ascii="Georgia" w:hAnsi="Georgia"/>
                <w:lang w:eastAsia="en-GB"/>
              </w:rPr>
            </w:pPr>
            <w:r>
              <w:rPr>
                <w:rFonts w:ascii="Georgia" w:hAnsi="Georgia"/>
                <w:lang w:eastAsia="en-GB"/>
              </w:rPr>
              <w:t>person of short stature</w:t>
            </w:r>
          </w:p>
        </w:tc>
        <w:tc>
          <w:tcPr>
            <w:tcW w:w="5279" w:type="dxa"/>
            <w:tcBorders>
              <w:top w:val="single" w:sz="4" w:space="0" w:color="98918D"/>
              <w:left w:val="single" w:sz="4" w:space="0" w:color="98918D"/>
              <w:bottom w:val="single" w:sz="8" w:space="0" w:color="A03034"/>
              <w:right w:val="single" w:sz="8" w:space="0" w:color="A03034"/>
            </w:tcBorders>
            <w:shd w:val="clear" w:color="auto" w:fill="auto"/>
            <w:tcMar>
              <w:top w:w="78" w:type="dxa"/>
              <w:left w:w="157" w:type="dxa"/>
              <w:bottom w:w="0" w:type="dxa"/>
              <w:right w:w="115" w:type="dxa"/>
            </w:tcMar>
          </w:tcPr>
          <w:p w:rsidR="00380742" w:rsidRDefault="008804D3">
            <w:pPr>
              <w:spacing w:line="240" w:lineRule="auto"/>
              <w:ind w:left="104"/>
              <w:rPr>
                <w:rFonts w:ascii="Georgia" w:hAnsi="Georgia"/>
                <w:lang w:eastAsia="en-GB"/>
              </w:rPr>
            </w:pPr>
            <w:r>
              <w:rPr>
                <w:rFonts w:ascii="Georgia" w:hAnsi="Georgia"/>
                <w:lang w:eastAsia="en-GB"/>
              </w:rPr>
              <w:t>dwarf, midget</w:t>
            </w:r>
          </w:p>
        </w:tc>
      </w:tr>
    </w:tbl>
    <w:p w:rsidR="00FE2743" w:rsidRDefault="008804D3" w:rsidP="00FE2743">
      <w:pPr>
        <w:ind w:left="6" w:right="540"/>
        <w:rPr>
          <w:rFonts w:ascii="Georgia" w:hAnsi="Georgia"/>
          <w:sz w:val="20"/>
        </w:rPr>
      </w:pPr>
      <w:r>
        <w:rPr>
          <w:rFonts w:ascii="Georgia" w:hAnsi="Georgia"/>
          <w:sz w:val="20"/>
        </w:rPr>
        <w:t xml:space="preserve">For further information see The NUJ and Disability Now guide, </w:t>
      </w:r>
      <w:r>
        <w:rPr>
          <w:rFonts w:ascii="Georgia" w:eastAsia="Arial" w:hAnsi="Georgia" w:cs="Arial"/>
          <w:i/>
          <w:sz w:val="20"/>
        </w:rPr>
        <w:t xml:space="preserve">Hacked Off: </w:t>
      </w:r>
      <w:hyperlink r:id="rId48" w:history="1">
        <w:r w:rsidR="00FE2743" w:rsidRPr="00237F99">
          <w:rPr>
            <w:rStyle w:val="Hyperlink"/>
            <w:rFonts w:ascii="Georgia" w:hAnsi="Georgia"/>
            <w:sz w:val="20"/>
          </w:rPr>
          <w:t>www.scope.org.uk/sites/default/files/pdfs/Campaigns_policy/DN_hacked_off_guide.pdf</w:t>
        </w:r>
      </w:hyperlink>
    </w:p>
    <w:p w:rsidR="00FE2743" w:rsidRDefault="00FE2743">
      <w:pPr>
        <w:ind w:left="6" w:right="540"/>
      </w:pPr>
      <w:r>
        <w:rPr>
          <w:rFonts w:ascii="Georgia" w:hAnsi="Georgia"/>
          <w:sz w:val="20"/>
        </w:rPr>
        <w:t xml:space="preserve">Graeae’s Access Essentials Guide, which is a really useful easy to read guide covering the essentials on welcoming D/deaf and disabled audiences to your venue, can be downloaded from </w:t>
      </w:r>
      <w:r w:rsidRPr="00FE2743">
        <w:rPr>
          <w:rFonts w:ascii="Georgia" w:hAnsi="Georgia"/>
          <w:sz w:val="20"/>
        </w:rPr>
        <w:t>http://graeae.org/wp-content/uploads/2017/05/Graeae-access-essentials-A5-highres-with-hole-guides.pdf</w:t>
      </w:r>
    </w:p>
    <w:p w:rsidR="00380742" w:rsidRDefault="008804D3">
      <w:pPr>
        <w:pStyle w:val="Heading1"/>
        <w:pageBreakBefore/>
      </w:pPr>
      <w:bookmarkStart w:id="18" w:name="_Toc478393516"/>
      <w:r>
        <w:rPr>
          <w:rFonts w:ascii="Georgia" w:hAnsi="Georgia"/>
          <w:sz w:val="36"/>
          <w:szCs w:val="36"/>
          <w:u w:val="single"/>
        </w:rPr>
        <w:lastRenderedPageBreak/>
        <w:t>PRESS RELEASES</w:t>
      </w:r>
      <w:bookmarkEnd w:id="18"/>
    </w:p>
    <w:p w:rsidR="00380742" w:rsidRDefault="00380742">
      <w:pPr>
        <w:spacing w:line="240" w:lineRule="auto"/>
        <w:rPr>
          <w:rFonts w:ascii="Georgia" w:hAnsi="Georgia"/>
          <w:sz w:val="18"/>
        </w:rPr>
      </w:pPr>
    </w:p>
    <w:p w:rsidR="00380742" w:rsidRDefault="008804D3">
      <w:pPr>
        <w:spacing w:line="240" w:lineRule="auto"/>
        <w:jc w:val="center"/>
      </w:pPr>
      <w:r>
        <w:rPr>
          <w:rFonts w:ascii="Georgia" w:hAnsi="Georgia"/>
          <w:b/>
          <w:sz w:val="40"/>
        </w:rPr>
        <w:t xml:space="preserve">GRAEAE’S CULT HIT MUSICAL </w:t>
      </w:r>
      <w:r>
        <w:rPr>
          <w:rFonts w:ascii="Georgia" w:hAnsi="Georgia"/>
          <w:b/>
          <w:i/>
          <w:sz w:val="40"/>
        </w:rPr>
        <w:t xml:space="preserve">REASONS TO BE CHEERFUL </w:t>
      </w:r>
      <w:r>
        <w:rPr>
          <w:rFonts w:ascii="Georgia" w:hAnsi="Georgia"/>
          <w:b/>
          <w:sz w:val="40"/>
        </w:rPr>
        <w:t>TO EMBARK ON UK TOUR FROM SEPTEMBER 2017</w:t>
      </w:r>
    </w:p>
    <w:p w:rsidR="00380742" w:rsidRDefault="008804D3">
      <w:pPr>
        <w:pStyle w:val="ListParagraph"/>
        <w:numPr>
          <w:ilvl w:val="0"/>
          <w:numId w:val="3"/>
        </w:numPr>
        <w:spacing w:line="240" w:lineRule="auto"/>
        <w:jc w:val="both"/>
      </w:pPr>
      <w:r>
        <w:rPr>
          <w:rFonts w:ascii="Georgia" w:hAnsi="Georgia"/>
          <w:sz w:val="24"/>
          <w:szCs w:val="24"/>
        </w:rPr>
        <w:t xml:space="preserve">Part gig, part play, </w:t>
      </w:r>
      <w:r>
        <w:rPr>
          <w:rFonts w:ascii="Georgia" w:hAnsi="Georgia"/>
          <w:i/>
          <w:sz w:val="24"/>
          <w:szCs w:val="24"/>
        </w:rPr>
        <w:t xml:space="preserve">Reasons to be Cheerful </w:t>
      </w:r>
      <w:r>
        <w:rPr>
          <w:rFonts w:ascii="Georgia" w:hAnsi="Georgia"/>
          <w:sz w:val="24"/>
          <w:szCs w:val="24"/>
        </w:rPr>
        <w:t>celebrates the infectious music of Ian Dury and the Blockheads in this bold and jubilant coming of age tale</w:t>
      </w:r>
    </w:p>
    <w:p w:rsidR="00380742" w:rsidRDefault="008804D3">
      <w:pPr>
        <w:pStyle w:val="ListParagraph"/>
        <w:numPr>
          <w:ilvl w:val="0"/>
          <w:numId w:val="3"/>
        </w:numPr>
        <w:spacing w:line="240" w:lineRule="auto"/>
        <w:jc w:val="both"/>
      </w:pPr>
      <w:r>
        <w:rPr>
          <w:rFonts w:ascii="Georgia" w:hAnsi="Georgia"/>
          <w:sz w:val="24"/>
          <w:szCs w:val="24"/>
        </w:rPr>
        <w:t xml:space="preserve">Fully accessible punk production is directed by Jenny Sealey MBE, Artistic Director of Graeae, and written by Paul Sirett </w:t>
      </w:r>
    </w:p>
    <w:p w:rsidR="00380742" w:rsidRDefault="008804D3">
      <w:pPr>
        <w:pStyle w:val="ListParagraph"/>
        <w:numPr>
          <w:ilvl w:val="0"/>
          <w:numId w:val="3"/>
        </w:numPr>
        <w:spacing w:line="240" w:lineRule="auto"/>
        <w:jc w:val="both"/>
      </w:pPr>
      <w:r>
        <w:rPr>
          <w:rFonts w:ascii="Georgia" w:hAnsi="Georgia"/>
          <w:sz w:val="24"/>
          <w:szCs w:val="24"/>
        </w:rPr>
        <w:t>Coinciding with the 40</w:t>
      </w:r>
      <w:r>
        <w:rPr>
          <w:rFonts w:ascii="Georgia" w:hAnsi="Georgia"/>
          <w:sz w:val="24"/>
          <w:szCs w:val="24"/>
          <w:vertAlign w:val="superscript"/>
        </w:rPr>
        <w:t>th</w:t>
      </w:r>
      <w:r>
        <w:rPr>
          <w:rFonts w:ascii="Georgia" w:hAnsi="Georgia"/>
          <w:sz w:val="24"/>
          <w:szCs w:val="24"/>
        </w:rPr>
        <w:t xml:space="preserve"> anniversary of Ian Dury and the Blockheads’ seminal album ‘New Boots and Panties!!’, the musical features a catalogue of the band’s hits</w:t>
      </w:r>
    </w:p>
    <w:p w:rsidR="00380742" w:rsidRDefault="008804D3">
      <w:pPr>
        <w:pStyle w:val="ListParagraph"/>
        <w:numPr>
          <w:ilvl w:val="0"/>
          <w:numId w:val="3"/>
        </w:numPr>
        <w:spacing w:line="240" w:lineRule="auto"/>
        <w:jc w:val="both"/>
      </w:pPr>
      <w:r>
        <w:rPr>
          <w:rFonts w:ascii="Georgia" w:hAnsi="Georgia"/>
          <w:sz w:val="24"/>
        </w:rPr>
        <w:t xml:space="preserve">Images from previous production available </w:t>
      </w:r>
      <w:hyperlink r:id="rId49" w:history="1">
        <w:r>
          <w:rPr>
            <w:rStyle w:val="Hyperlink"/>
            <w:rFonts w:ascii="Georgia" w:hAnsi="Georgia"/>
            <w:b/>
            <w:sz w:val="24"/>
          </w:rPr>
          <w:t>here</w:t>
        </w:r>
      </w:hyperlink>
      <w:r>
        <w:rPr>
          <w:rFonts w:ascii="Georgia" w:hAnsi="Georgia"/>
          <w:sz w:val="24"/>
        </w:rPr>
        <w:t xml:space="preserve"> (Username: Graeae Password: Blockheads)</w:t>
      </w:r>
    </w:p>
    <w:p w:rsidR="00380742" w:rsidRDefault="008804D3">
      <w:pPr>
        <w:spacing w:line="240" w:lineRule="auto"/>
        <w:jc w:val="both"/>
      </w:pPr>
      <w:r>
        <w:rPr>
          <w:rFonts w:ascii="Georgia" w:hAnsi="Georgia"/>
        </w:rPr>
        <w:t xml:space="preserve">The pioneering disabled-led theatre company Graeae has confirmed tour dates and venues for the return of their acclaimed musical </w:t>
      </w:r>
      <w:r>
        <w:rPr>
          <w:rFonts w:ascii="Georgia" w:hAnsi="Georgia"/>
          <w:i/>
        </w:rPr>
        <w:t xml:space="preserve">Reasons to be Cheerful, </w:t>
      </w:r>
      <w:r>
        <w:rPr>
          <w:rFonts w:ascii="Georgia" w:hAnsi="Georgia"/>
        </w:rPr>
        <w:t>which will hit the road this autumn. Following a hugely successful tour in 2012 which was seen by almost 12,000 people and a series of concert performances last year, this joyful and defiant production will visit seven regions around the country, kicking off at the Belgrade, Coventry on 4 September and rounding off the tour with a two week run at Theatre Royal, Stratford East in London.</w:t>
      </w:r>
    </w:p>
    <w:p w:rsidR="00380742" w:rsidRDefault="008804D3">
      <w:pPr>
        <w:spacing w:line="240" w:lineRule="auto"/>
        <w:jc w:val="both"/>
      </w:pPr>
      <w:r>
        <w:rPr>
          <w:rFonts w:ascii="Georgia" w:hAnsi="Georgia" w:cs="Tahoma"/>
          <w:lang w:val="en-US"/>
        </w:rPr>
        <w:t xml:space="preserve">First seen in 2010, </w:t>
      </w:r>
      <w:r>
        <w:rPr>
          <w:rFonts w:ascii="Georgia" w:hAnsi="Georgia" w:cs="Tahoma"/>
          <w:i/>
          <w:lang w:val="en-US"/>
        </w:rPr>
        <w:t>Reasons to be Cheerful</w:t>
      </w:r>
      <w:r>
        <w:rPr>
          <w:rFonts w:ascii="Georgia" w:hAnsi="Georgia" w:cs="Tahoma"/>
          <w:lang w:val="en-US"/>
        </w:rPr>
        <w:t xml:space="preserve"> has gone onto play at theatres and festivals across the UK, in stadiums around the world, and even in front of HM The Queen. “Spasticus Autisticus”, the Ian Dury-penned disability rights anthem which features in the show, was performed by the cast at the London 2012 Paralympic Games Opening Ceremony and, despite being banned by the BBC in 1981, broadcast worldwide in front of an audience of over 1 billion.</w:t>
      </w:r>
    </w:p>
    <w:p w:rsidR="00380742" w:rsidRDefault="008804D3">
      <w:pPr>
        <w:ind w:right="36"/>
        <w:jc w:val="both"/>
      </w:pPr>
      <w:r>
        <w:rPr>
          <w:rFonts w:ascii="Georgia" w:hAnsi="Georgia" w:cs="Arial"/>
        </w:rPr>
        <w:t xml:space="preserve">This coming of age tale rejoices in the infectious and enduring music of Ian Dury and the Blockheads. Featuring stone-cold classic songs including </w:t>
      </w:r>
      <w:r>
        <w:rPr>
          <w:rFonts w:ascii="Georgia" w:hAnsi="Georgia" w:cs="Arial"/>
          <w:i/>
        </w:rPr>
        <w:t>Hit Me With Your Rhythm Stick; Plaistow Patricia; Sex and Drugs and Rock and Roll; Sweet Gene Vincent;</w:t>
      </w:r>
      <w:r>
        <w:rPr>
          <w:rFonts w:ascii="Georgia" w:hAnsi="Georgia" w:cs="Arial"/>
          <w:i/>
          <w:color w:val="FF0000"/>
        </w:rPr>
        <w:t xml:space="preserve"> </w:t>
      </w:r>
      <w:r>
        <w:rPr>
          <w:rFonts w:ascii="Georgia" w:hAnsi="Georgia" w:cs="Arial"/>
          <w:i/>
        </w:rPr>
        <w:t xml:space="preserve">What A Waste </w:t>
      </w:r>
      <w:r>
        <w:rPr>
          <w:rFonts w:ascii="Georgia" w:hAnsi="Georgia" w:cs="Arial"/>
        </w:rPr>
        <w:t xml:space="preserve">and the titular </w:t>
      </w:r>
      <w:r>
        <w:rPr>
          <w:rFonts w:ascii="Georgia" w:hAnsi="Georgia" w:cs="Arial"/>
          <w:i/>
        </w:rPr>
        <w:t>Reasons to be Cheerful (Part 3)</w:t>
      </w:r>
      <w:r>
        <w:rPr>
          <w:rFonts w:ascii="Georgia" w:hAnsi="Georgia" w:cs="Arial"/>
        </w:rPr>
        <w:t xml:space="preserve">, this show is loud, bold and jubilant. </w:t>
      </w:r>
    </w:p>
    <w:p w:rsidR="00380742" w:rsidRDefault="008804D3">
      <w:pPr>
        <w:ind w:right="36"/>
        <w:jc w:val="both"/>
      </w:pPr>
      <w:r>
        <w:rPr>
          <w:rFonts w:ascii="Georgia" w:hAnsi="Georgia" w:cs="Arial"/>
        </w:rPr>
        <w:t xml:space="preserve">The parallels with the show’s 1979 setting are clear. Today, as nationwide cuts continue to impact on the lives of d/Deaf and disabled people, Graeae Theatre Company puts them centre stage. As a prominent disabled activist, Ian Dury was a patron and staunch supporter of Graeae. The extraordinary wit and wisdom of Ian Dury and the Blockheads music and lyrics are brought to life by an inclusive cast of 15 actors and musicians. </w:t>
      </w:r>
    </w:p>
    <w:p w:rsidR="00380742" w:rsidRDefault="008804D3">
      <w:pPr>
        <w:ind w:right="36"/>
        <w:jc w:val="both"/>
      </w:pPr>
      <w:r>
        <w:rPr>
          <w:rFonts w:ascii="Georgia" w:hAnsi="Georgia" w:cs="Arial"/>
          <w:i/>
        </w:rPr>
        <w:t>It is 1979. Labour has just lost the General Election to the Tories. Strikes rock the nation and Ian Dury and the Blockheads’ Reasons to be Cheerful (Part 3) is climbing the charts. Die-hard fans Vinnie and Colin are on a mission to see Ian Dury and the Blockheads play Hammersmith Odeon. With no tickets to a sold-out gig their journey throws more at them than they could have ever expected….</w:t>
      </w:r>
    </w:p>
    <w:p w:rsidR="00380742" w:rsidRDefault="008804D3">
      <w:pPr>
        <w:ind w:right="36"/>
        <w:jc w:val="both"/>
      </w:pPr>
      <w:r>
        <w:rPr>
          <w:rFonts w:ascii="Georgia" w:hAnsi="Georgia"/>
        </w:rPr>
        <w:t xml:space="preserve">Using Graeae’s signature theatrical language, all performances of </w:t>
      </w:r>
      <w:r>
        <w:rPr>
          <w:rFonts w:ascii="Georgia" w:hAnsi="Georgia"/>
          <w:i/>
        </w:rPr>
        <w:t xml:space="preserve">Reasons to be Cheerful </w:t>
      </w:r>
      <w:r>
        <w:rPr>
          <w:rFonts w:ascii="Georgia" w:hAnsi="Georgia"/>
        </w:rPr>
        <w:t>seamlessly include British Sign Language, audio description and creative captioning.</w:t>
      </w:r>
    </w:p>
    <w:p w:rsidR="00380742" w:rsidRDefault="008804D3">
      <w:pPr>
        <w:ind w:right="36"/>
        <w:jc w:val="both"/>
      </w:pPr>
      <w:r>
        <w:rPr>
          <w:rFonts w:ascii="Georgia" w:hAnsi="Georgia" w:cs="Arial"/>
        </w:rPr>
        <w:lastRenderedPageBreak/>
        <w:t xml:space="preserve">Jenny Sealey, Director of </w:t>
      </w:r>
      <w:r>
        <w:rPr>
          <w:rFonts w:ascii="Georgia" w:hAnsi="Georgia" w:cs="Arial"/>
          <w:i/>
        </w:rPr>
        <w:t xml:space="preserve">Reasons to be Cheerful </w:t>
      </w:r>
      <w:r>
        <w:rPr>
          <w:rFonts w:ascii="Georgia" w:hAnsi="Georgia" w:cs="Arial"/>
        </w:rPr>
        <w:t>and Artistic Director at Graeae Theatre Company, said: ‘</w:t>
      </w:r>
      <w:r>
        <w:rPr>
          <w:rFonts w:ascii="Georgia" w:hAnsi="Georgia" w:cs="Arial"/>
          <w:i/>
        </w:rPr>
        <w:t xml:space="preserve">I am beyond thrilled that our </w:t>
      </w:r>
      <w:r>
        <w:rPr>
          <w:rFonts w:ascii="Georgia" w:hAnsi="Georgia" w:cs="Arial"/>
        </w:rPr>
        <w:t>Reasons to be Cheerful</w:t>
      </w:r>
      <w:r>
        <w:rPr>
          <w:rFonts w:ascii="Georgia" w:hAnsi="Georgia" w:cs="Arial"/>
          <w:i/>
        </w:rPr>
        <w:t xml:space="preserve"> gang are dusting off their Dr. Martens and going back out on the road one final time in a new production of our hit show, thanks to support from Arts Council England's Strategic Touring Fund</w:t>
      </w:r>
      <w:r>
        <w:rPr>
          <w:rFonts w:ascii="Georgia" w:hAnsi="Georgia" w:cs="Arial"/>
        </w:rPr>
        <w:t xml:space="preserve">. </w:t>
      </w:r>
      <w:r>
        <w:rPr>
          <w:rFonts w:ascii="Georgia" w:hAnsi="Georgia" w:cs="Arial"/>
          <w:i/>
        </w:rPr>
        <w:t>We will be well and truly raising the roof up and down the country with the brilliantly anarchic music of Ian Dury and the Blockheads, whose punk sentiment speaks louder than ever as we fight against the brutal cuts that Deaf and disabled people, and millions of others, have faced in recent years.</w:t>
      </w:r>
      <w:r>
        <w:rPr>
          <w:rFonts w:ascii="Georgia" w:hAnsi="Georgia" w:cs="Arial"/>
        </w:rPr>
        <w:t xml:space="preserve">’ </w:t>
      </w:r>
    </w:p>
    <w:p w:rsidR="00380742" w:rsidRDefault="008804D3">
      <w:pPr>
        <w:jc w:val="both"/>
      </w:pPr>
      <w:r>
        <w:rPr>
          <w:rFonts w:ascii="Georgia" w:hAnsi="Georgia"/>
        </w:rPr>
        <w:t xml:space="preserve">Jemima Dury, daughter of Ian Dury, said; </w:t>
      </w:r>
      <w:r>
        <w:rPr>
          <w:rFonts w:ascii="Georgia" w:hAnsi="Georgia"/>
          <w:i/>
        </w:rPr>
        <w:t>‘I’m so excited for everyone who will see </w:t>
      </w:r>
      <w:r>
        <w:rPr>
          <w:rFonts w:ascii="Georgia" w:hAnsi="Georgia"/>
          <w:iCs/>
          <w:color w:val="000000"/>
        </w:rPr>
        <w:t>Reasons to Be Cheerful</w:t>
      </w:r>
      <w:r>
        <w:rPr>
          <w:rFonts w:ascii="Georgia" w:hAnsi="Georgia"/>
          <w:i/>
        </w:rPr>
        <w:t xml:space="preserve"> on this 2017 tour. You are in for a treat! It’s energizing, it’s moving and it’s enormous fun. It comes as close as you can get to a 1979 Ian Dury and the Blockheads gig. Graeae gives us diverse, accessible theatre at its best. This is how all theatre should be!’</w:t>
      </w:r>
    </w:p>
    <w:p w:rsidR="00380742" w:rsidRDefault="008804D3">
      <w:pPr>
        <w:jc w:val="both"/>
      </w:pPr>
      <w:r>
        <w:rPr>
          <w:rFonts w:ascii="Georgia" w:hAnsi="Georgia"/>
          <w:color w:val="000000"/>
        </w:rPr>
        <w:t xml:space="preserve">Chaz Jankel, original Blockhead and co-writer of many songs in the show, said; </w:t>
      </w:r>
      <w:r>
        <w:rPr>
          <w:rFonts w:ascii="Georgia" w:hAnsi="Georgia"/>
          <w:i/>
          <w:color w:val="000000"/>
        </w:rPr>
        <w:t>'It is amazing to think that 37 years after Ian and I wrote Reasons to be Cheerful (Part 3)</w:t>
      </w:r>
      <w:r>
        <w:rPr>
          <w:rFonts w:ascii="Georgia" w:hAnsi="Georgia"/>
          <w:i/>
          <w:iCs/>
          <w:color w:val="000000"/>
        </w:rPr>
        <w:t>,</w:t>
      </w:r>
      <w:r>
        <w:rPr>
          <w:rFonts w:ascii="Georgia" w:hAnsi="Georgia"/>
          <w:i/>
          <w:color w:val="000000"/>
        </w:rPr>
        <w:t> the song still has such an impact and sounds so fresh. The Blockheads still perform it at every gig and the vibe in the audience and on stage definitely goes up a couple of notches as we lock in our reasons to be cheerful groove! The Graeae production</w:t>
      </w:r>
      <w:r>
        <w:rPr>
          <w:rFonts w:ascii="Georgia" w:hAnsi="Georgia"/>
          <w:color w:val="000000"/>
        </w:rPr>
        <w:t> </w:t>
      </w:r>
      <w:r>
        <w:rPr>
          <w:rFonts w:ascii="Georgia" w:hAnsi="Georgia"/>
          <w:i/>
          <w:color w:val="000000"/>
        </w:rPr>
        <w:t xml:space="preserve">has added a whole new lease of life to the song and legacy of Ian Dury. The extraordinary energy and skill that the cast bring to this original musical production is edgy yet </w:t>
      </w:r>
      <w:proofErr w:type="spellStart"/>
      <w:r>
        <w:rPr>
          <w:rFonts w:ascii="Georgia" w:hAnsi="Georgia"/>
          <w:i/>
          <w:color w:val="000000"/>
        </w:rPr>
        <w:t>heartwarming</w:t>
      </w:r>
      <w:proofErr w:type="spellEnd"/>
      <w:r>
        <w:rPr>
          <w:rFonts w:ascii="Georgia" w:hAnsi="Georgia"/>
          <w:i/>
          <w:color w:val="000000"/>
        </w:rPr>
        <w:t xml:space="preserve"> and mesmerising. The respect they have for Ian’s lyrics and lust for life is undeniable. If Ian were alive I am sure he would be laughing his head off and applauding the bravura of this very talented ensemble.'</w:t>
      </w:r>
    </w:p>
    <w:p w:rsidR="00380742" w:rsidRDefault="008804D3">
      <w:pPr>
        <w:ind w:right="36"/>
        <w:jc w:val="both"/>
      </w:pPr>
      <w:r>
        <w:rPr>
          <w:rFonts w:ascii="Georgia" w:hAnsi="Georgia" w:cs="Arial"/>
        </w:rPr>
        <w:t xml:space="preserve">An extensive community engagement programme will take place alongside this production, inviting original protest songs for a generation to be included in the show’s tour. For further information, email </w:t>
      </w:r>
      <w:hyperlink r:id="rId50" w:history="1">
        <w:r>
          <w:rPr>
            <w:rStyle w:val="Hyperlink"/>
            <w:rFonts w:ascii="Georgia" w:hAnsi="Georgia" w:cs="Arial"/>
            <w:b/>
          </w:rPr>
          <w:t>jodi@graeae.org</w:t>
        </w:r>
      </w:hyperlink>
      <w:r>
        <w:rPr>
          <w:rFonts w:ascii="Georgia" w:hAnsi="Georgia" w:cs="Arial"/>
        </w:rPr>
        <w:t xml:space="preserve"> </w:t>
      </w:r>
    </w:p>
    <w:p w:rsidR="00380742" w:rsidRDefault="008804D3">
      <w:pPr>
        <w:ind w:right="36"/>
        <w:jc w:val="both"/>
      </w:pPr>
      <w:r>
        <w:rPr>
          <w:rFonts w:ascii="Georgia" w:hAnsi="Georgia" w:cs="Arial"/>
          <w:i/>
        </w:rPr>
        <w:t>Reasons to be Cheerful</w:t>
      </w:r>
      <w:r>
        <w:rPr>
          <w:rFonts w:ascii="Georgia" w:hAnsi="Georgia" w:cs="Arial"/>
        </w:rPr>
        <w:t xml:space="preserve"> was first performed in autumn 2010 with original co-producers New Wolsey Theatre, Ipswich and Theatre Royal Stratford East. </w:t>
      </w:r>
    </w:p>
    <w:p w:rsidR="00380742" w:rsidRDefault="008804D3">
      <w:pPr>
        <w:ind w:right="36"/>
        <w:jc w:val="both"/>
      </w:pPr>
      <w:r>
        <w:rPr>
          <w:rFonts w:ascii="Georgia" w:hAnsi="Georgia" w:cs="Arial"/>
        </w:rPr>
        <w:t xml:space="preserve">This tour is supported by Arts Council England through their Strategic Touring Fund. </w:t>
      </w:r>
    </w:p>
    <w:p w:rsidR="00380742" w:rsidRDefault="008804D3">
      <w:pPr>
        <w:spacing w:after="0"/>
        <w:ind w:right="36"/>
        <w:jc w:val="both"/>
      </w:pPr>
      <w:r>
        <w:rPr>
          <w:rFonts w:ascii="Georgia" w:hAnsi="Georgia" w:cs="Arial"/>
        </w:rPr>
        <w:t>Twitter</w:t>
      </w:r>
      <w:proofErr w:type="gramStart"/>
      <w:r>
        <w:rPr>
          <w:rFonts w:ascii="Georgia" w:hAnsi="Georgia" w:cs="Arial"/>
        </w:rPr>
        <w:t>:</w:t>
      </w:r>
      <w:proofErr w:type="gramEnd"/>
      <w:r w:rsidR="006F32CF" w:rsidRPr="006F32CF">
        <w:fldChar w:fldCharType="begin"/>
      </w:r>
      <w:r w:rsidR="00F241AB">
        <w:instrText xml:space="preserve"> HYPERLINK "https://twitter.com/R2BCheerful?lang=en-gb" </w:instrText>
      </w:r>
      <w:r w:rsidR="006F32CF" w:rsidRPr="006F32CF">
        <w:fldChar w:fldCharType="separate"/>
      </w:r>
      <w:r>
        <w:rPr>
          <w:rStyle w:val="Hyperlink"/>
          <w:rFonts w:ascii="Georgia" w:hAnsi="Georgia" w:cs="Arial"/>
          <w:b/>
        </w:rPr>
        <w:t>@R2BCheerful</w:t>
      </w:r>
      <w:r w:rsidR="006F32CF">
        <w:rPr>
          <w:rStyle w:val="Hyperlink"/>
          <w:rFonts w:ascii="Georgia" w:hAnsi="Georgia" w:cs="Arial"/>
          <w:b/>
        </w:rPr>
        <w:fldChar w:fldCharType="end"/>
      </w:r>
      <w:r>
        <w:rPr>
          <w:rFonts w:ascii="Georgia" w:hAnsi="Georgia" w:cs="Arial"/>
        </w:rPr>
        <w:t xml:space="preserve"> </w:t>
      </w:r>
      <w:r>
        <w:rPr>
          <w:rFonts w:ascii="Georgia" w:hAnsi="Georgia" w:cs="Arial"/>
        </w:rPr>
        <w:br/>
        <w:t>#</w:t>
      </w:r>
      <w:proofErr w:type="spellStart"/>
      <w:r>
        <w:rPr>
          <w:rFonts w:ascii="Georgia" w:hAnsi="Georgia" w:cs="Arial"/>
        </w:rPr>
        <w:t>Reasonstobecheerful</w:t>
      </w:r>
      <w:proofErr w:type="spellEnd"/>
      <w:r>
        <w:rPr>
          <w:rFonts w:ascii="Georgia" w:hAnsi="Georgia" w:cs="Arial"/>
        </w:rPr>
        <w:br/>
        <w:t xml:space="preserve">Facebook: </w:t>
      </w:r>
      <w:hyperlink r:id="rId51" w:history="1">
        <w:r>
          <w:rPr>
            <w:rStyle w:val="Hyperlink"/>
            <w:rFonts w:ascii="Georgia" w:hAnsi="Georgia" w:cs="Arial"/>
            <w:b/>
          </w:rPr>
          <w:t>Reasons to be Cheerful – the Musical</w:t>
        </w:r>
      </w:hyperlink>
    </w:p>
    <w:p w:rsidR="00380742" w:rsidRDefault="008804D3">
      <w:pPr>
        <w:spacing w:after="0"/>
        <w:ind w:right="36"/>
        <w:jc w:val="both"/>
      </w:pPr>
      <w:r>
        <w:rPr>
          <w:rFonts w:ascii="Georgia" w:hAnsi="Georgia" w:cs="Arial"/>
        </w:rPr>
        <w:t xml:space="preserve">YouTube: </w:t>
      </w:r>
      <w:hyperlink r:id="rId52" w:history="1">
        <w:proofErr w:type="spellStart"/>
        <w:r>
          <w:rPr>
            <w:rStyle w:val="Hyperlink"/>
            <w:rFonts w:ascii="Georgia" w:hAnsi="Georgia" w:cs="Arial"/>
            <w:b/>
          </w:rPr>
          <w:t>GraeaeTheatreCompany</w:t>
        </w:r>
        <w:proofErr w:type="spellEnd"/>
      </w:hyperlink>
      <w:r>
        <w:rPr>
          <w:rFonts w:ascii="Georgia" w:hAnsi="Georgia" w:cs="Arial"/>
        </w:rPr>
        <w:t xml:space="preserve"> </w:t>
      </w:r>
    </w:p>
    <w:p w:rsidR="00380742" w:rsidRDefault="00380742">
      <w:pPr>
        <w:ind w:right="36"/>
        <w:jc w:val="both"/>
        <w:rPr>
          <w:rFonts w:ascii="Georgia" w:hAnsi="Georgia" w:cs="Arial"/>
        </w:rPr>
      </w:pPr>
    </w:p>
    <w:p w:rsidR="00380742" w:rsidRDefault="008804D3">
      <w:pPr>
        <w:ind w:right="36"/>
        <w:jc w:val="both"/>
      </w:pPr>
      <w:r>
        <w:rPr>
          <w:rFonts w:ascii="Georgia" w:hAnsi="Georgia" w:cs="Arial"/>
        </w:rPr>
        <w:t xml:space="preserve">Graeae’s media language guide can be viewed </w:t>
      </w:r>
      <w:hyperlink r:id="rId53" w:history="1">
        <w:r>
          <w:rPr>
            <w:rStyle w:val="Hyperlink"/>
            <w:rFonts w:ascii="Georgia" w:hAnsi="Georgia" w:cs="Arial"/>
            <w:b/>
          </w:rPr>
          <w:t>here</w:t>
        </w:r>
      </w:hyperlink>
    </w:p>
    <w:p w:rsidR="00380742" w:rsidRDefault="008804D3">
      <w:pPr>
        <w:pStyle w:val="ListParagraph"/>
        <w:numPr>
          <w:ilvl w:val="0"/>
          <w:numId w:val="4"/>
        </w:numPr>
        <w:autoSpaceDE w:val="0"/>
        <w:jc w:val="center"/>
      </w:pPr>
      <w:r>
        <w:rPr>
          <w:rFonts w:ascii="Georgia" w:hAnsi="Georgia" w:cs="Arial"/>
          <w:sz w:val="20"/>
        </w:rPr>
        <w:t>ENDS</w:t>
      </w:r>
      <w:r>
        <w:rPr>
          <w:rFonts w:ascii="Georgia" w:hAnsi="Georgia" w:cs="Arial"/>
          <w:sz w:val="20"/>
        </w:rPr>
        <w:tab/>
        <w:t>-</w:t>
      </w:r>
    </w:p>
    <w:p w:rsidR="00380742" w:rsidRDefault="008804D3">
      <w:pPr>
        <w:autoSpaceDE w:val="0"/>
        <w:spacing w:after="0"/>
        <w:jc w:val="both"/>
      </w:pPr>
      <w:r>
        <w:rPr>
          <w:rFonts w:ascii="Georgia" w:hAnsi="Georgia" w:cs="Arial"/>
          <w:sz w:val="20"/>
        </w:rPr>
        <w:t xml:space="preserve">For further information please contact Philippa Redfern </w:t>
      </w:r>
      <w:hyperlink r:id="rId54" w:history="1">
        <w:r>
          <w:rPr>
            <w:rStyle w:val="Hyperlink"/>
            <w:rFonts w:ascii="Georgia" w:hAnsi="Georgia" w:cs="Arial"/>
            <w:b/>
            <w:sz w:val="20"/>
          </w:rPr>
          <w:t>philippa@thecornershoppr.com</w:t>
        </w:r>
      </w:hyperlink>
      <w:r>
        <w:rPr>
          <w:rFonts w:ascii="Georgia" w:hAnsi="Georgia" w:cs="Arial"/>
          <w:sz w:val="20"/>
        </w:rPr>
        <w:t xml:space="preserve"> // 02078317657 </w:t>
      </w:r>
    </w:p>
    <w:p w:rsidR="00380742" w:rsidRDefault="008804D3">
      <w:pPr>
        <w:autoSpaceDE w:val="0"/>
        <w:spacing w:after="0"/>
        <w:jc w:val="both"/>
      </w:pPr>
      <w:r>
        <w:rPr>
          <w:rFonts w:ascii="Georgia" w:hAnsi="Georgia" w:cs="Arial"/>
          <w:sz w:val="20"/>
        </w:rPr>
        <w:t xml:space="preserve">If you would like this information in a different format please contact </w:t>
      </w:r>
      <w:hyperlink r:id="rId55" w:history="1">
        <w:r>
          <w:rPr>
            <w:rStyle w:val="Hyperlink"/>
            <w:rFonts w:ascii="Georgia" w:hAnsi="Georgia" w:cs="Arial"/>
            <w:b/>
            <w:sz w:val="20"/>
          </w:rPr>
          <w:t>helen@graeae.org</w:t>
        </w:r>
      </w:hyperlink>
      <w:r>
        <w:rPr>
          <w:rFonts w:ascii="Georgia" w:hAnsi="Georgia" w:cs="Arial"/>
          <w:sz w:val="20"/>
        </w:rPr>
        <w:t xml:space="preserve"> </w:t>
      </w:r>
    </w:p>
    <w:p w:rsidR="008A3505" w:rsidRDefault="008A3505"/>
    <w:p w:rsidR="00433EC3" w:rsidRDefault="00433EC3"/>
    <w:p w:rsidR="00433EC3" w:rsidRDefault="00433EC3"/>
    <w:p w:rsidR="00433EC3" w:rsidRDefault="00433EC3"/>
    <w:p w:rsidR="00433EC3" w:rsidRDefault="00433EC3"/>
    <w:p w:rsidR="00433EC3" w:rsidRPr="00E76B3D" w:rsidRDefault="00433EC3">
      <w:pPr>
        <w:rPr>
          <w:rFonts w:ascii="Georgia" w:hAnsi="Georgia"/>
          <w:b/>
          <w:sz w:val="36"/>
          <w:szCs w:val="36"/>
        </w:rPr>
      </w:pPr>
      <w:r w:rsidRPr="00E76B3D">
        <w:rPr>
          <w:rFonts w:ascii="Georgia" w:hAnsi="Georgia"/>
          <w:b/>
          <w:sz w:val="36"/>
          <w:szCs w:val="36"/>
        </w:rPr>
        <w:t xml:space="preserve">OTHER USEFUL CONTACTS </w:t>
      </w:r>
    </w:p>
    <w:p w:rsidR="00433EC3" w:rsidRDefault="00433EC3"/>
    <w:p w:rsidR="00433EC3" w:rsidRPr="00E76B3D" w:rsidRDefault="00433EC3">
      <w:pPr>
        <w:rPr>
          <w:rFonts w:ascii="Georgia" w:hAnsi="Georgia"/>
          <w:b/>
          <w:sz w:val="36"/>
          <w:szCs w:val="36"/>
        </w:rPr>
      </w:pPr>
      <w:r w:rsidRPr="00E76B3D">
        <w:rPr>
          <w:rFonts w:ascii="Georgia" w:hAnsi="Georgia"/>
          <w:b/>
          <w:sz w:val="36"/>
          <w:szCs w:val="36"/>
        </w:rPr>
        <w:t xml:space="preserve">Marketing: </w:t>
      </w:r>
    </w:p>
    <w:p w:rsidR="00433EC3" w:rsidRPr="00E76B3D" w:rsidRDefault="00433EC3">
      <w:pPr>
        <w:rPr>
          <w:rFonts w:ascii="Georgia" w:hAnsi="Georgia"/>
        </w:rPr>
      </w:pPr>
      <w:r w:rsidRPr="00E76B3D">
        <w:rPr>
          <w:rFonts w:ascii="Georgia" w:hAnsi="Georgia"/>
        </w:rPr>
        <w:t>Pam Kehoe</w:t>
      </w:r>
      <w:r w:rsidRPr="00E76B3D">
        <w:rPr>
          <w:rFonts w:ascii="Georgia" w:hAnsi="Georgia"/>
        </w:rPr>
        <w:br/>
        <w:t>Jane Morgan Associates</w:t>
      </w:r>
      <w:r w:rsidRPr="00E76B3D">
        <w:rPr>
          <w:rFonts w:ascii="Georgia" w:hAnsi="Georgia"/>
        </w:rPr>
        <w:br/>
      </w:r>
      <w:hyperlink r:id="rId56" w:history="1">
        <w:r w:rsidRPr="00E76B3D">
          <w:rPr>
            <w:rStyle w:val="Hyperlink"/>
            <w:rFonts w:ascii="Georgia" w:hAnsi="Georgia"/>
          </w:rPr>
          <w:t>pam@janemorganassociates.com</w:t>
        </w:r>
      </w:hyperlink>
      <w:r w:rsidRPr="00E76B3D">
        <w:rPr>
          <w:rFonts w:ascii="Georgia" w:hAnsi="Georgia"/>
        </w:rPr>
        <w:t xml:space="preserve"> </w:t>
      </w:r>
      <w:r>
        <w:rPr>
          <w:rFonts w:ascii="Georgia" w:hAnsi="Georgia"/>
        </w:rPr>
        <w:br/>
        <w:t xml:space="preserve">020 7263 9867 </w:t>
      </w:r>
    </w:p>
    <w:p w:rsidR="00433EC3" w:rsidRPr="00E76B3D" w:rsidRDefault="00433EC3">
      <w:pPr>
        <w:rPr>
          <w:rFonts w:ascii="Georgia" w:hAnsi="Georgia"/>
          <w:b/>
          <w:sz w:val="36"/>
          <w:szCs w:val="36"/>
        </w:rPr>
      </w:pPr>
      <w:r w:rsidRPr="00E76B3D">
        <w:rPr>
          <w:rFonts w:ascii="Georgia" w:hAnsi="Georgia"/>
          <w:b/>
          <w:sz w:val="36"/>
          <w:szCs w:val="36"/>
        </w:rPr>
        <w:t xml:space="preserve">Graeae: </w:t>
      </w:r>
    </w:p>
    <w:p w:rsidR="00433EC3" w:rsidRDefault="00433EC3"/>
    <w:p w:rsidR="00433EC3" w:rsidRPr="00E76B3D" w:rsidRDefault="00433EC3">
      <w:pPr>
        <w:rPr>
          <w:rFonts w:ascii="Georgia" w:hAnsi="Georgia"/>
        </w:rPr>
        <w:sectPr w:rsidR="00433EC3" w:rsidRPr="00E76B3D">
          <w:type w:val="continuous"/>
          <w:pgSz w:w="11906" w:h="16838"/>
          <w:pgMar w:top="1440" w:right="1080" w:bottom="284" w:left="1080" w:header="708" w:footer="708" w:gutter="0"/>
          <w:cols w:space="720"/>
        </w:sectPr>
      </w:pPr>
      <w:r w:rsidRPr="00E76B3D">
        <w:rPr>
          <w:rFonts w:ascii="Georgia" w:hAnsi="Georgia"/>
          <w:b/>
        </w:rPr>
        <w:t xml:space="preserve">Marketing: </w:t>
      </w:r>
      <w:r>
        <w:rPr>
          <w:rFonts w:ascii="Georgia" w:hAnsi="Georgia"/>
        </w:rPr>
        <w:br/>
        <w:t>Richard Matthews</w:t>
      </w:r>
      <w:r>
        <w:rPr>
          <w:rFonts w:ascii="Georgia" w:hAnsi="Georgia"/>
        </w:rPr>
        <w:br/>
      </w:r>
    </w:p>
    <w:p w:rsidR="00433EC3" w:rsidRDefault="00433EC3">
      <w:pPr>
        <w:rPr>
          <w:rFonts w:ascii="Georgia" w:hAnsi="Georgia"/>
          <w:lang w:val="en-US"/>
        </w:rPr>
      </w:pPr>
      <w:r>
        <w:rPr>
          <w:rFonts w:ascii="Georgia" w:hAnsi="Georgia"/>
          <w:lang w:val="en-US"/>
        </w:rPr>
        <w:lastRenderedPageBreak/>
        <w:t>Head of Marketing and Development</w:t>
      </w:r>
      <w:r>
        <w:rPr>
          <w:rFonts w:ascii="Georgia" w:hAnsi="Georgia"/>
          <w:lang w:val="en-US"/>
        </w:rPr>
        <w:br/>
      </w:r>
      <w:hyperlink r:id="rId57" w:history="1">
        <w:r w:rsidRPr="00237F99">
          <w:rPr>
            <w:rStyle w:val="Hyperlink"/>
            <w:rFonts w:ascii="Georgia" w:hAnsi="Georgia"/>
            <w:lang w:val="en-US"/>
          </w:rPr>
          <w:t>richard@graeae.org</w:t>
        </w:r>
      </w:hyperlink>
      <w:r>
        <w:rPr>
          <w:rFonts w:ascii="Georgia" w:hAnsi="Georgia"/>
          <w:lang w:val="en-US"/>
        </w:rPr>
        <w:t xml:space="preserve"> </w:t>
      </w:r>
      <w:r>
        <w:rPr>
          <w:rFonts w:ascii="Georgia" w:hAnsi="Georgia"/>
          <w:lang w:val="en-US"/>
        </w:rPr>
        <w:br/>
        <w:t>020 7613 6906</w:t>
      </w:r>
    </w:p>
    <w:p w:rsidR="00380742" w:rsidRPr="00425B2B" w:rsidRDefault="00433EC3">
      <w:pPr>
        <w:rPr>
          <w:rFonts w:ascii="Georgia" w:hAnsi="Georgia"/>
          <w:b/>
        </w:rPr>
      </w:pPr>
      <w:r w:rsidRPr="00E76B3D">
        <w:rPr>
          <w:rFonts w:ascii="Georgia" w:hAnsi="Georgia"/>
          <w:b/>
        </w:rPr>
        <w:t xml:space="preserve">Creative Learning: </w:t>
      </w:r>
      <w:r>
        <w:rPr>
          <w:rFonts w:ascii="Georgia" w:hAnsi="Georgia"/>
          <w:b/>
        </w:rPr>
        <w:t>(Protest Song campaign</w:t>
      </w:r>
      <w:proofErr w:type="gramStart"/>
      <w:r>
        <w:rPr>
          <w:rFonts w:ascii="Georgia" w:hAnsi="Georgia"/>
          <w:b/>
        </w:rPr>
        <w:t>)</w:t>
      </w:r>
      <w:proofErr w:type="gramEnd"/>
      <w:r>
        <w:rPr>
          <w:rFonts w:ascii="Georgia" w:hAnsi="Georgia"/>
          <w:b/>
        </w:rPr>
        <w:br/>
      </w:r>
      <w:r w:rsidRPr="00E76B3D">
        <w:rPr>
          <w:rFonts w:ascii="Georgia" w:hAnsi="Georgia"/>
        </w:rPr>
        <w:t>Jodi-Alissa Bickerton</w:t>
      </w:r>
      <w:r w:rsidRPr="00E76B3D">
        <w:rPr>
          <w:rFonts w:ascii="Georgia" w:hAnsi="Georgia"/>
        </w:rPr>
        <w:br/>
        <w:t>Creative Learning Director</w:t>
      </w:r>
      <w:r w:rsidRPr="00E76B3D">
        <w:rPr>
          <w:rFonts w:ascii="Georgia" w:hAnsi="Georgia"/>
        </w:rPr>
        <w:br/>
      </w:r>
      <w:hyperlink r:id="rId58" w:history="1">
        <w:r w:rsidRPr="00E76B3D">
          <w:rPr>
            <w:rStyle w:val="Hyperlink"/>
            <w:rFonts w:ascii="Georgia" w:hAnsi="Georgia"/>
          </w:rPr>
          <w:t>jodi@graeae.org</w:t>
        </w:r>
      </w:hyperlink>
      <w:r w:rsidRPr="00E76B3D">
        <w:rPr>
          <w:rFonts w:ascii="Georgia" w:hAnsi="Georgia"/>
        </w:rPr>
        <w:t xml:space="preserve"> </w:t>
      </w:r>
      <w:r w:rsidRPr="00E76B3D">
        <w:rPr>
          <w:rFonts w:ascii="Georgia" w:hAnsi="Georgia"/>
        </w:rPr>
        <w:br/>
        <w:t xml:space="preserve">020 7613 6900 </w:t>
      </w:r>
      <w:r>
        <w:rPr>
          <w:rFonts w:ascii="Georgia" w:hAnsi="Georgia"/>
          <w:b/>
        </w:rPr>
        <w:br/>
      </w:r>
      <w:r>
        <w:rPr>
          <w:rFonts w:ascii="Georgia" w:hAnsi="Georgia"/>
          <w:b/>
        </w:rPr>
        <w:br/>
        <w:t>Access:</w:t>
      </w:r>
      <w:r>
        <w:rPr>
          <w:rFonts w:ascii="Georgia" w:hAnsi="Georgia"/>
          <w:b/>
        </w:rPr>
        <w:br/>
      </w:r>
      <w:r w:rsidRPr="00E76B3D">
        <w:rPr>
          <w:rFonts w:ascii="Georgia" w:hAnsi="Georgia"/>
        </w:rPr>
        <w:t>Helen Jackson-Lyall</w:t>
      </w:r>
      <w:r w:rsidRPr="00E76B3D">
        <w:rPr>
          <w:rFonts w:ascii="Georgia" w:hAnsi="Georgia"/>
        </w:rPr>
        <w:br/>
        <w:t>Access Manager</w:t>
      </w:r>
      <w:r w:rsidRPr="00E76B3D">
        <w:rPr>
          <w:rFonts w:ascii="Georgia" w:hAnsi="Georgia"/>
        </w:rPr>
        <w:br/>
      </w:r>
      <w:hyperlink r:id="rId59" w:history="1">
        <w:r w:rsidRPr="00E76B3D">
          <w:rPr>
            <w:rStyle w:val="Hyperlink"/>
            <w:rFonts w:ascii="Georgia" w:hAnsi="Georgia"/>
          </w:rPr>
          <w:t>helen@graeae.org</w:t>
        </w:r>
      </w:hyperlink>
      <w:r w:rsidRPr="00E76B3D">
        <w:rPr>
          <w:rFonts w:ascii="Georgia" w:hAnsi="Georgia"/>
        </w:rPr>
        <w:br/>
        <w:t xml:space="preserve">020 7613 6900. </w:t>
      </w:r>
    </w:p>
    <w:sectPr w:rsidR="00380742" w:rsidRPr="00425B2B" w:rsidSect="008A3505">
      <w:type w:val="continuous"/>
      <w:pgSz w:w="11906" w:h="16838"/>
      <w:pgMar w:top="1440" w:right="1080" w:bottom="284" w:left="1080" w:header="708" w:footer="708" w:gutter="0"/>
      <w:cols w:num="2"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DAAC4B6" w15:done="0"/>
  <w15:commentEx w15:paraId="1B496ABD" w15:done="0"/>
  <w15:commentEx w15:paraId="6A90886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F6A" w:rsidRDefault="00E12F6A">
      <w:pPr>
        <w:spacing w:after="0" w:line="240" w:lineRule="auto"/>
      </w:pPr>
      <w:r>
        <w:separator/>
      </w:r>
    </w:p>
  </w:endnote>
  <w:endnote w:type="continuationSeparator" w:id="0">
    <w:p w:rsidR="00E12F6A" w:rsidRDefault="00E12F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genda-Bold">
    <w:charset w:val="00"/>
    <w:family w:val="auto"/>
    <w:pitch w:val="default"/>
    <w:sig w:usb0="00000000" w:usb1="00000000" w:usb2="00000000" w:usb3="00000000" w:csb0="00000000" w:csb1="00000000"/>
  </w:font>
  <w:font w:name=".SFUIDisplay-Semibold">
    <w:charset w:val="00"/>
    <w:family w:val="auto"/>
    <w:pitch w:val="variable"/>
    <w:sig w:usb0="00000000" w:usb1="00000000" w:usb2="00000000" w:usb3="00000000" w:csb0="00000000"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F6A" w:rsidRDefault="00E12F6A">
    <w:pPr>
      <w:pStyle w:val="Footer"/>
      <w:jc w:val="center"/>
    </w:pPr>
    <w:r>
      <w:rPr>
        <w:rFonts w:ascii="Trebuchet MS" w:hAnsi="Trebuchet MS"/>
      </w:rPr>
      <w:fldChar w:fldCharType="begin"/>
    </w:r>
    <w:r>
      <w:rPr>
        <w:rFonts w:ascii="Trebuchet MS" w:hAnsi="Trebuchet MS"/>
      </w:rPr>
      <w:instrText xml:space="preserve"> PAGE </w:instrText>
    </w:r>
    <w:r>
      <w:rPr>
        <w:rFonts w:ascii="Trebuchet MS" w:hAnsi="Trebuchet MS"/>
      </w:rPr>
      <w:fldChar w:fldCharType="separate"/>
    </w:r>
    <w:r w:rsidR="00C763EC">
      <w:rPr>
        <w:rFonts w:ascii="Trebuchet MS" w:hAnsi="Trebuchet MS"/>
        <w:noProof/>
      </w:rPr>
      <w:t>1</w:t>
    </w:r>
    <w:r>
      <w:rPr>
        <w:rFonts w:ascii="Trebuchet MS" w:hAnsi="Trebuchet MS"/>
      </w:rPr>
      <w:fldChar w:fldCharType="end"/>
    </w:r>
  </w:p>
  <w:p w:rsidR="00E12F6A" w:rsidRDefault="00E12F6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F6A" w:rsidRDefault="00E12F6A">
      <w:pPr>
        <w:spacing w:after="0" w:line="240" w:lineRule="auto"/>
      </w:pPr>
      <w:r>
        <w:rPr>
          <w:color w:val="000000"/>
        </w:rPr>
        <w:separator/>
      </w:r>
    </w:p>
  </w:footnote>
  <w:footnote w:type="continuationSeparator" w:id="0">
    <w:p w:rsidR="00E12F6A" w:rsidRDefault="00E12F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F2A62"/>
    <w:multiLevelType w:val="hybridMultilevel"/>
    <w:tmpl w:val="41B42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ED80877"/>
    <w:multiLevelType w:val="hybridMultilevel"/>
    <w:tmpl w:val="A312833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23CB4B0C"/>
    <w:multiLevelType w:val="multilevel"/>
    <w:tmpl w:val="BFB0388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29EB4A3C"/>
    <w:multiLevelType w:val="multilevel"/>
    <w:tmpl w:val="5E64A450"/>
    <w:lvl w:ilvl="0">
      <w:numFmt w:val="bullet"/>
      <w:lvlText w:val="-"/>
      <w:lvlJc w:val="left"/>
      <w:pPr>
        <w:ind w:left="720" w:hanging="360"/>
      </w:pPr>
      <w:rPr>
        <w:rFonts w:ascii="Trebuchet MS" w:eastAsia="Calibri" w:hAnsi="Trebuchet MS"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2C824052"/>
    <w:multiLevelType w:val="multilevel"/>
    <w:tmpl w:val="A79EE06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nsid w:val="32720943"/>
    <w:multiLevelType w:val="hybridMultilevel"/>
    <w:tmpl w:val="575858C2"/>
    <w:lvl w:ilvl="0" w:tplc="B9B04D64">
      <w:start w:val="1"/>
      <w:numFmt w:val="lowerLetter"/>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6">
    <w:nsid w:val="72186128"/>
    <w:multiLevelType w:val="multilevel"/>
    <w:tmpl w:val="16B694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2"/>
  </w:num>
  <w:num w:numId="2">
    <w:abstractNumId w:val="4"/>
  </w:num>
  <w:num w:numId="3">
    <w:abstractNumId w:val="6"/>
  </w:num>
  <w:num w:numId="4">
    <w:abstractNumId w:val="3"/>
  </w:num>
  <w:num w:numId="5">
    <w:abstractNumId w:val="5"/>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autoHyphenation/>
  <w:characterSpacingControl w:val="doNotCompress"/>
  <w:footnotePr>
    <w:footnote w:id="-1"/>
    <w:footnote w:id="0"/>
  </w:footnotePr>
  <w:endnotePr>
    <w:endnote w:id="-1"/>
    <w:endnote w:id="0"/>
  </w:endnotePr>
  <w:compat/>
  <w:rsids>
    <w:rsidRoot w:val="00380742"/>
    <w:rsid w:val="0006299B"/>
    <w:rsid w:val="00172606"/>
    <w:rsid w:val="001A5A79"/>
    <w:rsid w:val="001C4869"/>
    <w:rsid w:val="002D65D2"/>
    <w:rsid w:val="002D7DA9"/>
    <w:rsid w:val="00380742"/>
    <w:rsid w:val="00425B2B"/>
    <w:rsid w:val="00433EC3"/>
    <w:rsid w:val="005B7B84"/>
    <w:rsid w:val="00675579"/>
    <w:rsid w:val="006C1ECC"/>
    <w:rsid w:val="006F32CF"/>
    <w:rsid w:val="007105D5"/>
    <w:rsid w:val="00790903"/>
    <w:rsid w:val="007D3632"/>
    <w:rsid w:val="008804D3"/>
    <w:rsid w:val="008A3505"/>
    <w:rsid w:val="00967E52"/>
    <w:rsid w:val="009D6990"/>
    <w:rsid w:val="00A70205"/>
    <w:rsid w:val="00AF1F96"/>
    <w:rsid w:val="00C763EC"/>
    <w:rsid w:val="00E12F6A"/>
    <w:rsid w:val="00E76B3D"/>
    <w:rsid w:val="00EC1144"/>
    <w:rsid w:val="00F241AB"/>
    <w:rsid w:val="00F313AE"/>
    <w:rsid w:val="00F72534"/>
    <w:rsid w:val="00F97C56"/>
    <w:rsid w:val="00FE274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pPr>
        <w:autoSpaceDN w:val="0"/>
        <w:spacing w:after="16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F32CF"/>
    <w:pPr>
      <w:suppressAutoHyphens/>
      <w:spacing w:after="200" w:line="276" w:lineRule="auto"/>
    </w:pPr>
    <w:rPr>
      <w:lang w:val="en-GB"/>
    </w:rPr>
  </w:style>
  <w:style w:type="paragraph" w:styleId="Heading1">
    <w:name w:val="heading 1"/>
    <w:basedOn w:val="Normal"/>
    <w:rsid w:val="006F32CF"/>
    <w:pPr>
      <w:spacing w:before="100" w:after="100" w:line="240" w:lineRule="auto"/>
      <w:outlineLvl w:val="0"/>
    </w:pPr>
    <w:rPr>
      <w:rFonts w:ascii="Times New Roman" w:eastAsia="Times New Roman" w:hAnsi="Times New Roman"/>
      <w:b/>
      <w:bCs/>
      <w:kern w:val="3"/>
      <w:sz w:val="48"/>
      <w:szCs w:val="48"/>
      <w:lang w:val="en-US"/>
    </w:rPr>
  </w:style>
  <w:style w:type="paragraph" w:styleId="Heading2">
    <w:name w:val="heading 2"/>
    <w:basedOn w:val="Normal"/>
    <w:next w:val="Normal"/>
    <w:rsid w:val="006F32CF"/>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rsid w:val="006F32CF"/>
    <w:pPr>
      <w:keepNext/>
      <w:spacing w:before="240" w:after="60"/>
      <w:outlineLvl w:val="2"/>
    </w:pPr>
    <w:rPr>
      <w:rFonts w:ascii="Cambria" w:eastAsia="Times New Roman" w:hAnsi="Cambria"/>
      <w:b/>
      <w:bCs/>
      <w:sz w:val="26"/>
      <w:szCs w:val="26"/>
    </w:rPr>
  </w:style>
  <w:style w:type="paragraph" w:styleId="Heading5">
    <w:name w:val="heading 5"/>
    <w:basedOn w:val="Normal"/>
    <w:next w:val="Normal"/>
    <w:rsid w:val="006F32CF"/>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6F32CF"/>
    <w:rPr>
      <w:rFonts w:ascii="Times New Roman" w:eastAsia="Times New Roman" w:hAnsi="Times New Roman" w:cs="Times New Roman"/>
      <w:b/>
      <w:bCs/>
      <w:kern w:val="3"/>
      <w:sz w:val="48"/>
      <w:szCs w:val="48"/>
    </w:rPr>
  </w:style>
  <w:style w:type="character" w:customStyle="1" w:styleId="Heading2Char">
    <w:name w:val="Heading 2 Char"/>
    <w:basedOn w:val="DefaultParagraphFont"/>
    <w:rsid w:val="006F32CF"/>
    <w:rPr>
      <w:rFonts w:ascii="Cambria" w:eastAsia="Times New Roman" w:hAnsi="Cambria" w:cs="Times New Roman"/>
      <w:b/>
      <w:bCs/>
      <w:i/>
      <w:iCs/>
      <w:sz w:val="28"/>
      <w:szCs w:val="28"/>
      <w:lang w:val="en-GB"/>
    </w:rPr>
  </w:style>
  <w:style w:type="character" w:customStyle="1" w:styleId="Heading3Char">
    <w:name w:val="Heading 3 Char"/>
    <w:basedOn w:val="DefaultParagraphFont"/>
    <w:rsid w:val="006F32CF"/>
    <w:rPr>
      <w:rFonts w:ascii="Cambria" w:eastAsia="Times New Roman" w:hAnsi="Cambria" w:cs="Times New Roman"/>
      <w:b/>
      <w:bCs/>
      <w:sz w:val="26"/>
      <w:szCs w:val="26"/>
      <w:lang w:val="en-GB"/>
    </w:rPr>
  </w:style>
  <w:style w:type="character" w:customStyle="1" w:styleId="Heading5Char">
    <w:name w:val="Heading 5 Char"/>
    <w:basedOn w:val="DefaultParagraphFont"/>
    <w:rsid w:val="006F32CF"/>
    <w:rPr>
      <w:rFonts w:ascii="Calibri" w:eastAsia="Times New Roman" w:hAnsi="Calibri" w:cs="Times New Roman"/>
      <w:b/>
      <w:bCs/>
      <w:i/>
      <w:iCs/>
      <w:sz w:val="26"/>
      <w:szCs w:val="26"/>
      <w:lang w:val="en-GB"/>
    </w:rPr>
  </w:style>
  <w:style w:type="paragraph" w:customStyle="1" w:styleId="Biogrole">
    <w:name w:val="Biog role"/>
    <w:rsid w:val="006F32CF"/>
    <w:pPr>
      <w:widowControl w:val="0"/>
      <w:suppressAutoHyphens/>
      <w:autoSpaceDE w:val="0"/>
      <w:spacing w:after="0" w:line="240" w:lineRule="exact"/>
      <w:jc w:val="center"/>
    </w:pPr>
    <w:rPr>
      <w:rFonts w:ascii="Times New Roman" w:eastAsia="Times New Roman" w:hAnsi="Times New Roman"/>
      <w:sz w:val="24"/>
      <w:szCs w:val="24"/>
    </w:rPr>
  </w:style>
  <w:style w:type="paragraph" w:customStyle="1" w:styleId="Biogfirstname">
    <w:name w:val="Biog first name"/>
    <w:rsid w:val="006F32CF"/>
    <w:pPr>
      <w:widowControl w:val="0"/>
      <w:suppressAutoHyphens/>
      <w:autoSpaceDE w:val="0"/>
      <w:spacing w:after="0"/>
      <w:jc w:val="center"/>
    </w:pPr>
    <w:rPr>
      <w:rFonts w:ascii="Times New Roman" w:eastAsia="Times New Roman" w:hAnsi="Times New Roman"/>
      <w:sz w:val="24"/>
      <w:szCs w:val="24"/>
    </w:rPr>
  </w:style>
  <w:style w:type="paragraph" w:styleId="ListParagraph">
    <w:name w:val="List Paragraph"/>
    <w:basedOn w:val="Normal"/>
    <w:uiPriority w:val="34"/>
    <w:qFormat/>
    <w:rsid w:val="006F32CF"/>
    <w:pPr>
      <w:ind w:left="720"/>
    </w:pPr>
  </w:style>
  <w:style w:type="paragraph" w:styleId="Header">
    <w:name w:val="header"/>
    <w:basedOn w:val="Normal"/>
    <w:rsid w:val="006F32CF"/>
    <w:pPr>
      <w:tabs>
        <w:tab w:val="center" w:pos="4513"/>
        <w:tab w:val="right" w:pos="9026"/>
      </w:tabs>
      <w:spacing w:after="0" w:line="240" w:lineRule="auto"/>
    </w:pPr>
  </w:style>
  <w:style w:type="character" w:customStyle="1" w:styleId="HeaderChar">
    <w:name w:val="Header Char"/>
    <w:basedOn w:val="DefaultParagraphFont"/>
    <w:rsid w:val="006F32CF"/>
    <w:rPr>
      <w:rFonts w:ascii="Calibri" w:eastAsia="Calibri" w:hAnsi="Calibri" w:cs="Times New Roman"/>
      <w:lang w:val="en-GB"/>
    </w:rPr>
  </w:style>
  <w:style w:type="paragraph" w:styleId="Footer">
    <w:name w:val="footer"/>
    <w:basedOn w:val="Normal"/>
    <w:rsid w:val="006F32CF"/>
    <w:pPr>
      <w:tabs>
        <w:tab w:val="center" w:pos="4513"/>
        <w:tab w:val="right" w:pos="9026"/>
      </w:tabs>
      <w:spacing w:after="0" w:line="240" w:lineRule="auto"/>
    </w:pPr>
  </w:style>
  <w:style w:type="character" w:customStyle="1" w:styleId="FooterChar">
    <w:name w:val="Footer Char"/>
    <w:basedOn w:val="DefaultParagraphFont"/>
    <w:rsid w:val="006F32CF"/>
    <w:rPr>
      <w:rFonts w:ascii="Calibri" w:eastAsia="Calibri" w:hAnsi="Calibri" w:cs="Times New Roman"/>
      <w:lang w:val="en-GB"/>
    </w:rPr>
  </w:style>
  <w:style w:type="paragraph" w:styleId="BalloonText">
    <w:name w:val="Balloon Text"/>
    <w:basedOn w:val="Normal"/>
    <w:rsid w:val="006F32CF"/>
    <w:pPr>
      <w:spacing w:after="0" w:line="240" w:lineRule="auto"/>
    </w:pPr>
    <w:rPr>
      <w:rFonts w:ascii="Tahoma" w:hAnsi="Tahoma" w:cs="Tahoma"/>
      <w:sz w:val="16"/>
      <w:szCs w:val="16"/>
    </w:rPr>
  </w:style>
  <w:style w:type="character" w:customStyle="1" w:styleId="BalloonTextChar">
    <w:name w:val="Balloon Text Char"/>
    <w:basedOn w:val="DefaultParagraphFont"/>
    <w:rsid w:val="006F32CF"/>
    <w:rPr>
      <w:rFonts w:ascii="Tahoma" w:eastAsia="Calibri" w:hAnsi="Tahoma" w:cs="Tahoma"/>
      <w:sz w:val="16"/>
      <w:szCs w:val="16"/>
      <w:lang w:val="en-GB"/>
    </w:rPr>
  </w:style>
  <w:style w:type="character" w:styleId="Hyperlink">
    <w:name w:val="Hyperlink"/>
    <w:uiPriority w:val="99"/>
    <w:rsid w:val="006F32CF"/>
    <w:rPr>
      <w:color w:val="0000FF"/>
      <w:u w:val="single"/>
    </w:rPr>
  </w:style>
  <w:style w:type="paragraph" w:customStyle="1" w:styleId="NoSpacing1">
    <w:name w:val="No Spacing1"/>
    <w:rsid w:val="006F32CF"/>
    <w:pPr>
      <w:suppressAutoHyphens/>
      <w:spacing w:after="0"/>
      <w:jc w:val="center"/>
    </w:pPr>
    <w:rPr>
      <w:rFonts w:ascii="Arial" w:hAnsi="Arial" w:cs="Arial"/>
      <w:lang w:val="en-GB"/>
    </w:rPr>
  </w:style>
  <w:style w:type="paragraph" w:styleId="NoSpacing">
    <w:name w:val="No Spacing"/>
    <w:rsid w:val="006F32CF"/>
    <w:pPr>
      <w:suppressAutoHyphens/>
      <w:spacing w:after="0"/>
    </w:pPr>
    <w:rPr>
      <w:lang w:val="en-GB"/>
    </w:rPr>
  </w:style>
  <w:style w:type="character" w:styleId="Emphasis">
    <w:name w:val="Emphasis"/>
    <w:rsid w:val="006F32CF"/>
    <w:rPr>
      <w:i/>
      <w:iCs/>
    </w:rPr>
  </w:style>
  <w:style w:type="paragraph" w:styleId="BodyText">
    <w:name w:val="Body Text"/>
    <w:basedOn w:val="Normal"/>
    <w:rsid w:val="006F32CF"/>
    <w:pPr>
      <w:spacing w:after="0" w:line="240" w:lineRule="auto"/>
    </w:pPr>
    <w:rPr>
      <w:rFonts w:ascii="Times New Roman" w:eastAsia="Times New Roman" w:hAnsi="Times New Roman"/>
      <w:b/>
      <w:sz w:val="24"/>
      <w:szCs w:val="20"/>
    </w:rPr>
  </w:style>
  <w:style w:type="character" w:customStyle="1" w:styleId="BodyTextChar">
    <w:name w:val="Body Text Char"/>
    <w:basedOn w:val="DefaultParagraphFont"/>
    <w:rsid w:val="006F32CF"/>
    <w:rPr>
      <w:rFonts w:ascii="Times New Roman" w:eastAsia="Times New Roman" w:hAnsi="Times New Roman" w:cs="Times New Roman"/>
      <w:b/>
      <w:sz w:val="24"/>
      <w:szCs w:val="20"/>
      <w:lang w:val="en-GB"/>
    </w:rPr>
  </w:style>
  <w:style w:type="paragraph" w:styleId="NormalWeb">
    <w:name w:val="Normal (Web)"/>
    <w:basedOn w:val="Normal"/>
    <w:rsid w:val="006F32CF"/>
    <w:pPr>
      <w:spacing w:before="100" w:after="100" w:line="240" w:lineRule="auto"/>
    </w:pPr>
    <w:rPr>
      <w:rFonts w:ascii="Times New Roman" w:eastAsia="Times New Roman" w:hAnsi="Times New Roman"/>
      <w:sz w:val="24"/>
      <w:szCs w:val="24"/>
      <w:lang w:val="en-US"/>
    </w:rPr>
  </w:style>
  <w:style w:type="character" w:customStyle="1" w:styleId="apple-converted-space">
    <w:name w:val="apple-converted-space"/>
    <w:basedOn w:val="DefaultParagraphFont"/>
    <w:rsid w:val="006F32CF"/>
  </w:style>
  <w:style w:type="character" w:customStyle="1" w:styleId="personal">
    <w:name w:val="personal"/>
    <w:basedOn w:val="DefaultParagraphFont"/>
    <w:rsid w:val="006F32CF"/>
  </w:style>
  <w:style w:type="character" w:styleId="HTMLCite">
    <w:name w:val="HTML Cite"/>
    <w:rsid w:val="006F32CF"/>
    <w:rPr>
      <w:i/>
      <w:iCs/>
    </w:rPr>
  </w:style>
  <w:style w:type="character" w:customStyle="1" w:styleId="invisible">
    <w:name w:val="invisible"/>
    <w:rsid w:val="006F32CF"/>
  </w:style>
  <w:style w:type="character" w:customStyle="1" w:styleId="js-display-url">
    <w:name w:val="js-display-url"/>
    <w:rsid w:val="006F32CF"/>
  </w:style>
  <w:style w:type="character" w:customStyle="1" w:styleId="tco-ellipsis">
    <w:name w:val="tco-ellipsis"/>
    <w:rsid w:val="006F32CF"/>
  </w:style>
  <w:style w:type="character" w:styleId="FollowedHyperlink">
    <w:name w:val="FollowedHyperlink"/>
    <w:rsid w:val="006F32CF"/>
    <w:rPr>
      <w:color w:val="800080"/>
      <w:u w:val="single"/>
    </w:rPr>
  </w:style>
  <w:style w:type="character" w:styleId="Strong">
    <w:name w:val="Strong"/>
    <w:rsid w:val="006F32CF"/>
    <w:rPr>
      <w:b/>
      <w:bCs/>
    </w:rPr>
  </w:style>
  <w:style w:type="paragraph" w:customStyle="1" w:styleId="ColorfulList-Accent11">
    <w:name w:val="Colorful List - Accent 11"/>
    <w:basedOn w:val="Normal"/>
    <w:rsid w:val="006F32CF"/>
    <w:pPr>
      <w:spacing w:after="0" w:line="240" w:lineRule="auto"/>
      <w:ind w:left="720"/>
    </w:pPr>
    <w:rPr>
      <w:lang w:val="en-US"/>
    </w:rPr>
  </w:style>
  <w:style w:type="character" w:customStyle="1" w:styleId="mw-headline">
    <w:name w:val="mw-headline"/>
    <w:rsid w:val="006F32CF"/>
  </w:style>
  <w:style w:type="character" w:customStyle="1" w:styleId="mw-editsection">
    <w:name w:val="mw-editsection"/>
    <w:rsid w:val="006F32CF"/>
  </w:style>
  <w:style w:type="character" w:customStyle="1" w:styleId="mw-editsection-bracket">
    <w:name w:val="mw-editsection-bracket"/>
    <w:rsid w:val="006F32CF"/>
  </w:style>
  <w:style w:type="character" w:customStyle="1" w:styleId="xbe">
    <w:name w:val="_xbe"/>
    <w:rsid w:val="006F32CF"/>
  </w:style>
  <w:style w:type="paragraph" w:styleId="TOCHeading">
    <w:name w:val="TOC Heading"/>
    <w:basedOn w:val="Heading1"/>
    <w:next w:val="Normal"/>
    <w:rsid w:val="006F32CF"/>
    <w:pPr>
      <w:keepNext/>
      <w:keepLines/>
      <w:spacing w:before="240" w:after="0"/>
    </w:pPr>
    <w:rPr>
      <w:rFonts w:ascii="Calibri Light" w:hAnsi="Calibri Light"/>
      <w:b w:val="0"/>
      <w:bCs w:val="0"/>
      <w:color w:val="2E74B5"/>
      <w:kern w:val="0"/>
      <w:sz w:val="32"/>
      <w:szCs w:val="32"/>
    </w:rPr>
  </w:style>
  <w:style w:type="paragraph" w:styleId="TOC1">
    <w:name w:val="toc 1"/>
    <w:basedOn w:val="Normal"/>
    <w:next w:val="Normal"/>
    <w:autoRedefine/>
    <w:uiPriority w:val="39"/>
    <w:rsid w:val="00F313AE"/>
    <w:pPr>
      <w:tabs>
        <w:tab w:val="right" w:leader="dot" w:pos="9736"/>
      </w:tabs>
      <w:jc w:val="both"/>
    </w:pPr>
    <w:rPr>
      <w:rFonts w:ascii="Georgia" w:hAnsi="Georgia"/>
    </w:rPr>
  </w:style>
  <w:style w:type="character" w:customStyle="1" w:styleId="Mention1">
    <w:name w:val="Mention1"/>
    <w:basedOn w:val="DefaultParagraphFont"/>
    <w:rsid w:val="006F32CF"/>
    <w:rPr>
      <w:color w:val="2B579A"/>
      <w:shd w:val="clear" w:color="auto" w:fill="E6E6E6"/>
    </w:rPr>
  </w:style>
  <w:style w:type="paragraph" w:customStyle="1" w:styleId="xmsonormal">
    <w:name w:val="xmsonormal"/>
    <w:basedOn w:val="Normal"/>
    <w:rsid w:val="006F32CF"/>
    <w:pPr>
      <w:suppressAutoHyphens w:val="0"/>
      <w:spacing w:after="0" w:line="240" w:lineRule="auto"/>
      <w:textAlignment w:val="auto"/>
    </w:pPr>
    <w:rPr>
      <w:rFonts w:ascii="Times New Roman" w:hAnsi="Times New Roman"/>
      <w:sz w:val="24"/>
      <w:szCs w:val="24"/>
      <w:lang w:eastAsia="en-GB"/>
    </w:rPr>
  </w:style>
  <w:style w:type="paragraph" w:customStyle="1" w:styleId="Body">
    <w:name w:val="Body"/>
    <w:rsid w:val="006F32CF"/>
    <w:pPr>
      <w:pBdr>
        <w:top w:val="single" w:sz="2" w:space="31" w:color="FFFFFF" w:shadow="1"/>
        <w:left w:val="single" w:sz="2" w:space="31" w:color="FFFFFF" w:shadow="1"/>
        <w:bottom w:val="single" w:sz="2" w:space="31" w:color="FFFFFF" w:shadow="1"/>
        <w:right w:val="single" w:sz="2" w:space="31" w:color="FFFFFF" w:shadow="1"/>
      </w:pBdr>
      <w:spacing w:after="0"/>
      <w:textAlignment w:val="auto"/>
    </w:pPr>
    <w:rPr>
      <w:rFonts w:ascii="Helvetica" w:eastAsia="Arial Unicode MS" w:hAnsi="Helvetica" w:cs="Arial Unicode MS"/>
      <w:color w:val="000000"/>
      <w:lang w:eastAsia="en-GB"/>
    </w:rPr>
  </w:style>
  <w:style w:type="paragraph" w:customStyle="1" w:styleId="Body1">
    <w:name w:val="Body 1"/>
    <w:rsid w:val="006F32CF"/>
    <w:pPr>
      <w:spacing w:after="200" w:line="276" w:lineRule="auto"/>
      <w:textAlignment w:val="auto"/>
      <w:outlineLvl w:val="0"/>
    </w:pPr>
    <w:rPr>
      <w:rFonts w:ascii="Helvetica" w:eastAsia="Arial Unicode MS" w:hAnsi="Helvetica"/>
      <w:color w:val="000000"/>
      <w:szCs w:val="20"/>
      <w:lang w:val="en-GB" w:eastAsia="en-GB"/>
    </w:rPr>
  </w:style>
  <w:style w:type="paragraph" w:customStyle="1" w:styleId="Default">
    <w:name w:val="Default"/>
    <w:rsid w:val="00675579"/>
    <w:pPr>
      <w:autoSpaceDE w:val="0"/>
      <w:adjustRightInd w:val="0"/>
      <w:spacing w:after="0"/>
      <w:textAlignment w:val="auto"/>
    </w:pPr>
    <w:rPr>
      <w:rFonts w:ascii="Arial" w:hAnsi="Arial" w:cs="Arial"/>
      <w:color w:val="000000"/>
      <w:sz w:val="24"/>
      <w:szCs w:val="24"/>
      <w:lang w:val="en-GB"/>
    </w:rPr>
  </w:style>
  <w:style w:type="character" w:styleId="CommentReference">
    <w:name w:val="annotation reference"/>
    <w:basedOn w:val="DefaultParagraphFont"/>
    <w:uiPriority w:val="99"/>
    <w:semiHidden/>
    <w:unhideWhenUsed/>
    <w:rsid w:val="00EC1144"/>
    <w:rPr>
      <w:sz w:val="16"/>
      <w:szCs w:val="16"/>
    </w:rPr>
  </w:style>
  <w:style w:type="paragraph" w:styleId="CommentText">
    <w:name w:val="annotation text"/>
    <w:basedOn w:val="Normal"/>
    <w:link w:val="CommentTextChar"/>
    <w:uiPriority w:val="99"/>
    <w:semiHidden/>
    <w:unhideWhenUsed/>
    <w:rsid w:val="00EC1144"/>
    <w:pPr>
      <w:spacing w:line="240" w:lineRule="auto"/>
    </w:pPr>
    <w:rPr>
      <w:sz w:val="20"/>
      <w:szCs w:val="20"/>
    </w:rPr>
  </w:style>
  <w:style w:type="character" w:customStyle="1" w:styleId="CommentTextChar">
    <w:name w:val="Comment Text Char"/>
    <w:basedOn w:val="DefaultParagraphFont"/>
    <w:link w:val="CommentText"/>
    <w:uiPriority w:val="99"/>
    <w:semiHidden/>
    <w:rsid w:val="00EC1144"/>
    <w:rPr>
      <w:sz w:val="20"/>
      <w:szCs w:val="20"/>
      <w:lang w:val="en-GB"/>
    </w:rPr>
  </w:style>
  <w:style w:type="paragraph" w:styleId="CommentSubject">
    <w:name w:val="annotation subject"/>
    <w:basedOn w:val="CommentText"/>
    <w:next w:val="CommentText"/>
    <w:link w:val="CommentSubjectChar"/>
    <w:uiPriority w:val="99"/>
    <w:semiHidden/>
    <w:unhideWhenUsed/>
    <w:rsid w:val="00EC1144"/>
    <w:rPr>
      <w:b/>
      <w:bCs/>
    </w:rPr>
  </w:style>
  <w:style w:type="character" w:customStyle="1" w:styleId="CommentSubjectChar">
    <w:name w:val="Comment Subject Char"/>
    <w:basedOn w:val="CommentTextChar"/>
    <w:link w:val="CommentSubject"/>
    <w:uiPriority w:val="99"/>
    <w:semiHidden/>
    <w:rsid w:val="00EC1144"/>
    <w:rPr>
      <w:b/>
      <w:bCs/>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pPr>
        <w:autoSpaceDN w:val="0"/>
        <w:spacing w:after="16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GB"/>
    </w:rPr>
  </w:style>
  <w:style w:type="paragraph" w:styleId="Heading1">
    <w:name w:val="heading 1"/>
    <w:basedOn w:val="Normal"/>
    <w:pPr>
      <w:spacing w:before="100" w:after="100" w:line="240" w:lineRule="auto"/>
      <w:outlineLvl w:val="0"/>
    </w:pPr>
    <w:rPr>
      <w:rFonts w:ascii="Times New Roman" w:eastAsia="Times New Roman" w:hAnsi="Times New Roman"/>
      <w:b/>
      <w:bCs/>
      <w:kern w:val="3"/>
      <w:sz w:val="48"/>
      <w:szCs w:val="48"/>
      <w:lang w:val="en-US"/>
    </w:rPr>
  </w:style>
  <w:style w:type="paragraph" w:styleId="Heading2">
    <w:name w:val="heading 2"/>
    <w:basedOn w:val="Normal"/>
    <w:next w:val="Normal"/>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pPr>
      <w:keepNext/>
      <w:spacing w:before="240" w:after="60"/>
      <w:outlineLvl w:val="2"/>
    </w:pPr>
    <w:rPr>
      <w:rFonts w:ascii="Cambria" w:eastAsia="Times New Roman" w:hAnsi="Cambria"/>
      <w:b/>
      <w:bCs/>
      <w:sz w:val="26"/>
      <w:szCs w:val="26"/>
    </w:rPr>
  </w:style>
  <w:style w:type="paragraph" w:styleId="Heading5">
    <w:name w:val="heading 5"/>
    <w:basedOn w:val="Normal"/>
    <w:next w:val="Normal"/>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Times New Roman" w:eastAsia="Times New Roman" w:hAnsi="Times New Roman" w:cs="Times New Roman"/>
      <w:b/>
      <w:bCs/>
      <w:kern w:val="3"/>
      <w:sz w:val="48"/>
      <w:szCs w:val="48"/>
    </w:rPr>
  </w:style>
  <w:style w:type="character" w:customStyle="1" w:styleId="Heading2Char">
    <w:name w:val="Heading 2 Char"/>
    <w:basedOn w:val="DefaultParagraphFont"/>
    <w:rPr>
      <w:rFonts w:ascii="Cambria" w:eastAsia="Times New Roman" w:hAnsi="Cambria" w:cs="Times New Roman"/>
      <w:b/>
      <w:bCs/>
      <w:i/>
      <w:iCs/>
      <w:sz w:val="28"/>
      <w:szCs w:val="28"/>
      <w:lang w:val="en-GB"/>
    </w:rPr>
  </w:style>
  <w:style w:type="character" w:customStyle="1" w:styleId="Heading3Char">
    <w:name w:val="Heading 3 Char"/>
    <w:basedOn w:val="DefaultParagraphFont"/>
    <w:rPr>
      <w:rFonts w:ascii="Cambria" w:eastAsia="Times New Roman" w:hAnsi="Cambria" w:cs="Times New Roman"/>
      <w:b/>
      <w:bCs/>
      <w:sz w:val="26"/>
      <w:szCs w:val="26"/>
      <w:lang w:val="en-GB"/>
    </w:rPr>
  </w:style>
  <w:style w:type="character" w:customStyle="1" w:styleId="Heading5Char">
    <w:name w:val="Heading 5 Char"/>
    <w:basedOn w:val="DefaultParagraphFont"/>
    <w:rPr>
      <w:rFonts w:ascii="Calibri" w:eastAsia="Times New Roman" w:hAnsi="Calibri" w:cs="Times New Roman"/>
      <w:b/>
      <w:bCs/>
      <w:i/>
      <w:iCs/>
      <w:sz w:val="26"/>
      <w:szCs w:val="26"/>
      <w:lang w:val="en-GB"/>
    </w:rPr>
  </w:style>
  <w:style w:type="paragraph" w:customStyle="1" w:styleId="Biogrole">
    <w:name w:val="Biog role"/>
    <w:pPr>
      <w:widowControl w:val="0"/>
      <w:suppressAutoHyphens/>
      <w:autoSpaceDE w:val="0"/>
      <w:spacing w:after="0" w:line="240" w:lineRule="exact"/>
      <w:jc w:val="center"/>
    </w:pPr>
    <w:rPr>
      <w:rFonts w:ascii="Times New Roman" w:eastAsia="Times New Roman" w:hAnsi="Times New Roman"/>
      <w:sz w:val="24"/>
      <w:szCs w:val="24"/>
    </w:rPr>
  </w:style>
  <w:style w:type="paragraph" w:customStyle="1" w:styleId="Biogfirstname">
    <w:name w:val="Biog first name"/>
    <w:pPr>
      <w:widowControl w:val="0"/>
      <w:suppressAutoHyphens/>
      <w:autoSpaceDE w:val="0"/>
      <w:spacing w:after="0"/>
      <w:jc w:val="center"/>
    </w:pPr>
    <w:rPr>
      <w:rFonts w:ascii="Times New Roman" w:eastAsia="Times New Roman" w:hAnsi="Times New Roman"/>
      <w:sz w:val="24"/>
      <w:szCs w:val="24"/>
    </w:rPr>
  </w:style>
  <w:style w:type="paragraph" w:styleId="ListParagraph">
    <w:name w:val="List Paragraph"/>
    <w:basedOn w:val="Normal"/>
    <w:uiPriority w:val="34"/>
    <w:qFormat/>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rFonts w:ascii="Calibri" w:eastAsia="Calibri" w:hAnsi="Calibri" w:cs="Times New Roman"/>
      <w:lang w:val="en-GB"/>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rFonts w:ascii="Calibri" w:eastAsia="Calibri" w:hAnsi="Calibri" w:cs="Times New Roman"/>
      <w:lang w:val="en-GB"/>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basedOn w:val="DefaultParagraphFont"/>
    <w:rPr>
      <w:rFonts w:ascii="Tahoma" w:eastAsia="Calibri" w:hAnsi="Tahoma" w:cs="Tahoma"/>
      <w:sz w:val="16"/>
      <w:szCs w:val="16"/>
      <w:lang w:val="en-GB"/>
    </w:rPr>
  </w:style>
  <w:style w:type="character" w:styleId="Hyperlink">
    <w:name w:val="Hyperlink"/>
    <w:rPr>
      <w:color w:val="0000FF"/>
      <w:u w:val="single"/>
    </w:rPr>
  </w:style>
  <w:style w:type="paragraph" w:customStyle="1" w:styleId="NoSpacing1">
    <w:name w:val="No Spacing1"/>
    <w:pPr>
      <w:suppressAutoHyphens/>
      <w:spacing w:after="0"/>
      <w:jc w:val="center"/>
    </w:pPr>
    <w:rPr>
      <w:rFonts w:ascii="Arial" w:hAnsi="Arial" w:cs="Arial"/>
      <w:lang w:val="en-GB"/>
    </w:rPr>
  </w:style>
  <w:style w:type="paragraph" w:styleId="NoSpacing">
    <w:name w:val="No Spacing"/>
    <w:pPr>
      <w:suppressAutoHyphens/>
      <w:spacing w:after="0"/>
    </w:pPr>
    <w:rPr>
      <w:lang w:val="en-GB"/>
    </w:rPr>
  </w:style>
  <w:style w:type="character" w:styleId="Emphasis">
    <w:name w:val="Emphasis"/>
    <w:rPr>
      <w:i/>
      <w:iCs/>
    </w:rPr>
  </w:style>
  <w:style w:type="paragraph" w:styleId="BodyText">
    <w:name w:val="Body Text"/>
    <w:basedOn w:val="Normal"/>
    <w:pPr>
      <w:spacing w:after="0" w:line="240" w:lineRule="auto"/>
    </w:pPr>
    <w:rPr>
      <w:rFonts w:ascii="Times New Roman" w:eastAsia="Times New Roman" w:hAnsi="Times New Roman"/>
      <w:b/>
      <w:sz w:val="24"/>
      <w:szCs w:val="20"/>
    </w:rPr>
  </w:style>
  <w:style w:type="character" w:customStyle="1" w:styleId="BodyTextChar">
    <w:name w:val="Body Text Char"/>
    <w:basedOn w:val="DefaultParagraphFont"/>
    <w:rPr>
      <w:rFonts w:ascii="Times New Roman" w:eastAsia="Times New Roman" w:hAnsi="Times New Roman" w:cs="Times New Roman"/>
      <w:b/>
      <w:sz w:val="24"/>
      <w:szCs w:val="20"/>
      <w:lang w:val="en-GB"/>
    </w:rPr>
  </w:style>
  <w:style w:type="paragraph" w:styleId="NormalWeb">
    <w:name w:val="Normal (Web)"/>
    <w:basedOn w:val="Normal"/>
    <w:pPr>
      <w:spacing w:before="100" w:after="100" w:line="240" w:lineRule="auto"/>
    </w:pPr>
    <w:rPr>
      <w:rFonts w:ascii="Times New Roman" w:eastAsia="Times New Roman" w:hAnsi="Times New Roman"/>
      <w:sz w:val="24"/>
      <w:szCs w:val="24"/>
      <w:lang w:val="en-US"/>
    </w:rPr>
  </w:style>
  <w:style w:type="character" w:customStyle="1" w:styleId="apple-converted-space">
    <w:name w:val="apple-converted-space"/>
    <w:basedOn w:val="DefaultParagraphFont"/>
  </w:style>
  <w:style w:type="character" w:customStyle="1" w:styleId="personal">
    <w:name w:val="personal"/>
    <w:basedOn w:val="DefaultParagraphFont"/>
  </w:style>
  <w:style w:type="character" w:styleId="HTMLCite">
    <w:name w:val="HTML Cite"/>
    <w:rPr>
      <w:i/>
      <w:iCs/>
    </w:rPr>
  </w:style>
  <w:style w:type="character" w:customStyle="1" w:styleId="invisible">
    <w:name w:val="invisible"/>
  </w:style>
  <w:style w:type="character" w:customStyle="1" w:styleId="js-display-url">
    <w:name w:val="js-display-url"/>
  </w:style>
  <w:style w:type="character" w:customStyle="1" w:styleId="tco-ellipsis">
    <w:name w:val="tco-ellipsis"/>
  </w:style>
  <w:style w:type="character" w:styleId="FollowedHyperlink">
    <w:name w:val="FollowedHyperlink"/>
    <w:rPr>
      <w:color w:val="800080"/>
      <w:u w:val="single"/>
    </w:rPr>
  </w:style>
  <w:style w:type="character" w:styleId="Strong">
    <w:name w:val="Strong"/>
    <w:rPr>
      <w:b/>
      <w:bCs/>
    </w:rPr>
  </w:style>
  <w:style w:type="paragraph" w:customStyle="1" w:styleId="ColorfulList-Accent11">
    <w:name w:val="Colorful List - Accent 11"/>
    <w:basedOn w:val="Normal"/>
    <w:pPr>
      <w:spacing w:after="0" w:line="240" w:lineRule="auto"/>
      <w:ind w:left="720"/>
    </w:pPr>
    <w:rPr>
      <w:lang w:val="en-US"/>
    </w:rPr>
  </w:style>
  <w:style w:type="character" w:customStyle="1" w:styleId="mw-headline">
    <w:name w:val="mw-headline"/>
  </w:style>
  <w:style w:type="character" w:customStyle="1" w:styleId="mw-editsection">
    <w:name w:val="mw-editsection"/>
  </w:style>
  <w:style w:type="character" w:customStyle="1" w:styleId="mw-editsection-bracket">
    <w:name w:val="mw-editsection-bracket"/>
  </w:style>
  <w:style w:type="character" w:customStyle="1" w:styleId="xbe">
    <w:name w:val="_xbe"/>
  </w:style>
  <w:style w:type="paragraph" w:styleId="TOCHeading">
    <w:name w:val="TOC Heading"/>
    <w:basedOn w:val="Heading1"/>
    <w:next w:val="Normal"/>
    <w:pPr>
      <w:keepNext/>
      <w:keepLines/>
      <w:spacing w:before="240" w:after="0"/>
    </w:pPr>
    <w:rPr>
      <w:rFonts w:ascii="Calibri Light" w:hAnsi="Calibri Light"/>
      <w:b w:val="0"/>
      <w:bCs w:val="0"/>
      <w:color w:val="2E74B5"/>
      <w:kern w:val="0"/>
      <w:sz w:val="32"/>
      <w:szCs w:val="32"/>
    </w:rPr>
  </w:style>
  <w:style w:type="paragraph" w:styleId="TOC1">
    <w:name w:val="toc 1"/>
    <w:basedOn w:val="Normal"/>
    <w:next w:val="Normal"/>
    <w:autoRedefine/>
  </w:style>
  <w:style w:type="character" w:customStyle="1" w:styleId="Mention1">
    <w:name w:val="Mention1"/>
    <w:basedOn w:val="DefaultParagraphFont"/>
    <w:rPr>
      <w:color w:val="2B579A"/>
      <w:shd w:val="clear" w:color="auto" w:fill="E6E6E6"/>
    </w:rPr>
  </w:style>
  <w:style w:type="paragraph" w:customStyle="1" w:styleId="xmsonormal">
    <w:name w:val="xmsonormal"/>
    <w:basedOn w:val="Normal"/>
    <w:pPr>
      <w:suppressAutoHyphens w:val="0"/>
      <w:spacing w:after="0" w:line="240" w:lineRule="auto"/>
      <w:textAlignment w:val="auto"/>
    </w:pPr>
    <w:rPr>
      <w:rFonts w:ascii="Times New Roman" w:hAnsi="Times New Roman"/>
      <w:sz w:val="24"/>
      <w:szCs w:val="24"/>
      <w:lang w:eastAsia="en-GB"/>
    </w:rPr>
  </w:style>
  <w:style w:type="paragraph" w:customStyle="1" w:styleId="Body">
    <w:name w:val="Body"/>
    <w:pPr>
      <w:pBdr>
        <w:top w:val="single" w:sz="2" w:space="31" w:color="FFFFFF" w:shadow="1"/>
        <w:left w:val="single" w:sz="2" w:space="31" w:color="FFFFFF" w:shadow="1"/>
        <w:bottom w:val="single" w:sz="2" w:space="31" w:color="FFFFFF" w:shadow="1"/>
        <w:right w:val="single" w:sz="2" w:space="31" w:color="FFFFFF" w:shadow="1"/>
      </w:pBdr>
      <w:spacing w:after="0"/>
      <w:textAlignment w:val="auto"/>
    </w:pPr>
    <w:rPr>
      <w:rFonts w:ascii="Helvetica" w:eastAsia="Arial Unicode MS" w:hAnsi="Helvetica" w:cs="Arial Unicode MS"/>
      <w:color w:val="000000"/>
      <w:lang w:eastAsia="en-GB"/>
    </w:rPr>
  </w:style>
  <w:style w:type="paragraph" w:customStyle="1" w:styleId="Body1">
    <w:name w:val="Body 1"/>
    <w:pPr>
      <w:spacing w:after="200" w:line="276" w:lineRule="auto"/>
      <w:textAlignment w:val="auto"/>
      <w:outlineLvl w:val="0"/>
    </w:pPr>
    <w:rPr>
      <w:rFonts w:ascii="Helvetica" w:eastAsia="Arial Unicode MS" w:hAnsi="Helvetica"/>
      <w:color w:val="000000"/>
      <w:szCs w:val="20"/>
      <w:lang w:val="en-GB" w:eastAsia="en-GB"/>
    </w:rPr>
  </w:style>
  <w:style w:type="paragraph" w:customStyle="1" w:styleId="Default">
    <w:name w:val="Default"/>
    <w:rsid w:val="00675579"/>
    <w:pPr>
      <w:autoSpaceDE w:val="0"/>
      <w:adjustRightInd w:val="0"/>
      <w:spacing w:after="0"/>
      <w:textAlignment w:val="auto"/>
    </w:pPr>
    <w:rPr>
      <w:rFonts w:ascii="Arial" w:hAnsi="Arial" w:cs="Arial"/>
      <w:color w:val="000000"/>
      <w:sz w:val="24"/>
      <w:szCs w:val="24"/>
      <w:lang w:val="en-GB"/>
    </w:rPr>
  </w:style>
  <w:style w:type="character" w:styleId="CommentReference">
    <w:name w:val="annotation reference"/>
    <w:basedOn w:val="DefaultParagraphFont"/>
    <w:uiPriority w:val="99"/>
    <w:semiHidden/>
    <w:unhideWhenUsed/>
    <w:rsid w:val="00EC1144"/>
    <w:rPr>
      <w:sz w:val="16"/>
      <w:szCs w:val="16"/>
    </w:rPr>
  </w:style>
  <w:style w:type="paragraph" w:styleId="CommentText">
    <w:name w:val="annotation text"/>
    <w:basedOn w:val="Normal"/>
    <w:link w:val="CommentTextChar"/>
    <w:uiPriority w:val="99"/>
    <w:semiHidden/>
    <w:unhideWhenUsed/>
    <w:rsid w:val="00EC1144"/>
    <w:pPr>
      <w:spacing w:line="240" w:lineRule="auto"/>
    </w:pPr>
    <w:rPr>
      <w:sz w:val="20"/>
      <w:szCs w:val="20"/>
    </w:rPr>
  </w:style>
  <w:style w:type="character" w:customStyle="1" w:styleId="CommentTextChar">
    <w:name w:val="Comment Text Char"/>
    <w:basedOn w:val="DefaultParagraphFont"/>
    <w:link w:val="CommentText"/>
    <w:uiPriority w:val="99"/>
    <w:semiHidden/>
    <w:rsid w:val="00EC1144"/>
    <w:rPr>
      <w:sz w:val="20"/>
      <w:szCs w:val="20"/>
      <w:lang w:val="en-GB"/>
    </w:rPr>
  </w:style>
  <w:style w:type="paragraph" w:styleId="CommentSubject">
    <w:name w:val="annotation subject"/>
    <w:basedOn w:val="CommentText"/>
    <w:next w:val="CommentText"/>
    <w:link w:val="CommentSubjectChar"/>
    <w:uiPriority w:val="99"/>
    <w:semiHidden/>
    <w:unhideWhenUsed/>
    <w:rsid w:val="00EC1144"/>
    <w:rPr>
      <w:b/>
      <w:bCs/>
    </w:rPr>
  </w:style>
  <w:style w:type="character" w:customStyle="1" w:styleId="CommentSubjectChar">
    <w:name w:val="Comment Subject Char"/>
    <w:basedOn w:val="CommentTextChar"/>
    <w:link w:val="CommentSubject"/>
    <w:uiPriority w:val="99"/>
    <w:semiHidden/>
    <w:rsid w:val="00EC1144"/>
    <w:rPr>
      <w:b/>
      <w:bCs/>
      <w:sz w:val="20"/>
      <w:szCs w:val="20"/>
      <w:lang w:val="en-GB"/>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twitter.com/GraeaeJennyS" TargetMode="External"/><Relationship Id="rId39"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hyperlink" Target="https://www.everymanplayhouse.com/" TargetMode="External"/><Relationship Id="rId42" Type="http://schemas.openxmlformats.org/officeDocument/2006/relationships/hyperlink" Target="http://www.thecornershoppr.com/downloads/reasons-to-be-cheerful/" TargetMode="External"/><Relationship Id="rId47" Type="http://schemas.openxmlformats.org/officeDocument/2006/relationships/hyperlink" Target="http://graeae.org/about/resources/" TargetMode="External"/><Relationship Id="rId50" Type="http://schemas.openxmlformats.org/officeDocument/2006/relationships/hyperlink" Target="mailto:jodi@graeae.org" TargetMode="External"/><Relationship Id="rId55" Type="http://schemas.openxmlformats.org/officeDocument/2006/relationships/hyperlink" Target="mailto:helen@graeae.org" TargetMode="External"/><Relationship Id="rId63" Type="http://schemas.microsoft.com/office/2011/relationships/commentsExtended" Target="commentsExtended.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belgrade.co.uk/" TargetMode="External"/><Relationship Id="rId41" Type="http://schemas.openxmlformats.org/officeDocument/2006/relationships/hyperlink" Target="https://www.youtube.com/user/GraeaeTheatreCompany" TargetMode="External"/><Relationship Id="rId54" Type="http://schemas.openxmlformats.org/officeDocument/2006/relationships/hyperlink" Target="mailto:philippa@thecornershopp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graeae.org" TargetMode="External"/><Relationship Id="rId32" Type="http://schemas.openxmlformats.org/officeDocument/2006/relationships/hyperlink" Target="https://www.wolseytheatre.co.uk/" TargetMode="External"/><Relationship Id="rId37" Type="http://schemas.openxmlformats.org/officeDocument/2006/relationships/hyperlink" Target="https://www.facebook.com/R2BCheerful/" TargetMode="External"/><Relationship Id="rId40" Type="http://schemas.openxmlformats.org/officeDocument/2006/relationships/hyperlink" Target="https://twitter.com/R2BCheerful?lang=en-gb" TargetMode="External"/><Relationship Id="rId45" Type="http://schemas.openxmlformats.org/officeDocument/2006/relationships/hyperlink" Target="https://vimeo.com/220327496" TargetMode="External"/><Relationship Id="rId53" Type="http://schemas.openxmlformats.org/officeDocument/2006/relationships/hyperlink" Target="http://graeae.org/wp-content/uploads/2016/10/Graeae-Media-Language-Guide.pdf" TargetMode="External"/><Relationship Id="rId58" Type="http://schemas.openxmlformats.org/officeDocument/2006/relationships/hyperlink" Target="mailto:jodi@graeae.or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36" Type="http://schemas.openxmlformats.org/officeDocument/2006/relationships/image" Target="media/image15.png"/><Relationship Id="rId49" Type="http://schemas.openxmlformats.org/officeDocument/2006/relationships/hyperlink" Target="http://www.thecornershoppr.com/downloads" TargetMode="External"/><Relationship Id="rId57" Type="http://schemas.openxmlformats.org/officeDocument/2006/relationships/hyperlink" Target="mailto:richard@graeae.org" TargetMode="External"/><Relationship Id="rId61" Type="http://schemas.openxmlformats.org/officeDocument/2006/relationships/theme" Target="theme/theme1.xml"/><Relationship Id="rId10" Type="http://schemas.openxmlformats.org/officeDocument/2006/relationships/hyperlink" Target="mailto:abigail@thecornershoppr.com" TargetMode="External"/><Relationship Id="rId19" Type="http://schemas.openxmlformats.org/officeDocument/2006/relationships/image" Target="media/image10.jpeg"/><Relationship Id="rId31" Type="http://schemas.openxmlformats.org/officeDocument/2006/relationships/hyperlink" Target="https://www.nstheatres.co.uk/" TargetMode="External"/><Relationship Id="rId44" Type="http://schemas.openxmlformats.org/officeDocument/2006/relationships/hyperlink" Target="https://soundcloud.com/graeaetheatre/reasons-to-be-cheerful-theatre-royal-stratford-east-audio-flyer" TargetMode="External"/><Relationship Id="rId52" Type="http://schemas.openxmlformats.org/officeDocument/2006/relationships/hyperlink" Target="https://www.youtube.com/user/GraeaeTheatreCompany"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hilippa@thecornershoppr.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graeae.org/protest-song" TargetMode="External"/><Relationship Id="rId30" Type="http://schemas.openxmlformats.org/officeDocument/2006/relationships/hyperlink" Target="https://www.derbytheatre.co.uk/" TargetMode="External"/><Relationship Id="rId35" Type="http://schemas.openxmlformats.org/officeDocument/2006/relationships/hyperlink" Target="http://www.stratfordeast.com/" TargetMode="External"/><Relationship Id="rId43" Type="http://schemas.openxmlformats.org/officeDocument/2006/relationships/hyperlink" Target="https://vimeo.com/217014732" TargetMode="External"/><Relationship Id="rId48" Type="http://schemas.openxmlformats.org/officeDocument/2006/relationships/hyperlink" Target="http://www.scope.org.uk/sites/default/files/pdfs/Campaigns_policy/DN_hacked_off_guide.pdf" TargetMode="External"/><Relationship Id="rId56" Type="http://schemas.openxmlformats.org/officeDocument/2006/relationships/hyperlink" Target="mailto:pam@janemorganassociates.com" TargetMode="External"/><Relationship Id="rId64"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hyperlink" Target="https://www.facebook.com/Reasons-To-Be-Cheerful-The-Musical-157438504267880/?hc_ref=SEARCH&amp;fref=n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twitter.com/graeae" TargetMode="External"/><Relationship Id="rId33" Type="http://schemas.openxmlformats.org/officeDocument/2006/relationships/hyperlink" Target="https://www.wyp.org.uk/" TargetMode="External"/><Relationship Id="rId38" Type="http://schemas.openxmlformats.org/officeDocument/2006/relationships/image" Target="media/image16.png"/><Relationship Id="rId46" Type="http://schemas.openxmlformats.org/officeDocument/2006/relationships/hyperlink" Target="mailto:richard@graeae.org" TargetMode="External"/><Relationship Id="rId59" Type="http://schemas.openxmlformats.org/officeDocument/2006/relationships/hyperlink" Target="mailto:helen@graea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3D05B-C9AF-47B9-BC62-204991761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19</Pages>
  <Words>6072</Words>
  <Characters>34614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Abbie Jessup</dc:creator>
  <cp:lastModifiedBy>richard</cp:lastModifiedBy>
  <cp:revision>17</cp:revision>
  <cp:lastPrinted>2017-06-23T11:39:00Z</cp:lastPrinted>
  <dcterms:created xsi:type="dcterms:W3CDTF">2017-06-23T11:01:00Z</dcterms:created>
  <dcterms:modified xsi:type="dcterms:W3CDTF">2017-06-23T11:49:00Z</dcterms:modified>
</cp:coreProperties>
</file>